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45214" w14:textId="77777777" w:rsidR="0057505F" w:rsidRDefault="0057505F" w:rsidP="004D568D">
      <w:pPr>
        <w:ind w:left="5103"/>
        <w:rPr>
          <w:rFonts w:ascii="Palemonas" w:hAnsi="Palemonas"/>
          <w:iCs/>
          <w:szCs w:val="24"/>
          <w:lang w:eastAsia="lt-LT"/>
        </w:rPr>
      </w:pPr>
      <w:r>
        <w:rPr>
          <w:rFonts w:ascii="Palemonas" w:hAnsi="Palemonas"/>
          <w:iCs/>
          <w:szCs w:val="24"/>
          <w:lang w:eastAsia="lt-LT"/>
        </w:rPr>
        <w:t xml:space="preserve">PATVIRTINTA </w:t>
      </w:r>
    </w:p>
    <w:p w14:paraId="4E9DB41D" w14:textId="77777777" w:rsidR="0057505F" w:rsidRDefault="0057505F" w:rsidP="004D568D">
      <w:pPr>
        <w:ind w:left="5103"/>
        <w:rPr>
          <w:rFonts w:ascii="Palemonas" w:hAnsi="Palemonas"/>
          <w:iCs/>
          <w:szCs w:val="24"/>
          <w:lang w:eastAsia="lt-LT"/>
        </w:rPr>
      </w:pPr>
      <w:r>
        <w:rPr>
          <w:rFonts w:ascii="Palemonas" w:hAnsi="Palemonas"/>
          <w:iCs/>
          <w:szCs w:val="24"/>
          <w:lang w:eastAsia="lt-LT"/>
        </w:rPr>
        <w:t>Skuodo rajono savivaldybės tarybos</w:t>
      </w:r>
    </w:p>
    <w:p w14:paraId="71997140" w14:textId="77A8A253" w:rsidR="0057505F" w:rsidRDefault="0057505F" w:rsidP="004D568D">
      <w:pPr>
        <w:ind w:left="5103"/>
        <w:rPr>
          <w:rFonts w:ascii="Palemonas" w:hAnsi="Palemonas"/>
          <w:iCs/>
          <w:szCs w:val="24"/>
          <w:lang w:eastAsia="lt-LT"/>
        </w:rPr>
      </w:pPr>
      <w:r>
        <w:rPr>
          <w:rFonts w:ascii="Palemonas" w:hAnsi="Palemonas"/>
          <w:iCs/>
          <w:szCs w:val="24"/>
          <w:lang w:eastAsia="lt-LT"/>
        </w:rPr>
        <w:t xml:space="preserve">2024 m. </w:t>
      </w:r>
      <w:r w:rsidR="00113C4E">
        <w:rPr>
          <w:rFonts w:ascii="Palemonas" w:hAnsi="Palemonas"/>
          <w:iCs/>
          <w:szCs w:val="24"/>
          <w:lang w:eastAsia="lt-LT"/>
        </w:rPr>
        <w:t>balandžio</w:t>
      </w:r>
      <w:r w:rsidR="004D568D">
        <w:rPr>
          <w:rFonts w:ascii="Palemonas" w:hAnsi="Palemonas"/>
          <w:iCs/>
          <w:szCs w:val="24"/>
          <w:lang w:eastAsia="lt-LT"/>
        </w:rPr>
        <w:t xml:space="preserve"> 15</w:t>
      </w:r>
      <w:r w:rsidR="00113C4E">
        <w:rPr>
          <w:rFonts w:ascii="Palemonas" w:hAnsi="Palemonas"/>
          <w:iCs/>
          <w:szCs w:val="24"/>
          <w:lang w:eastAsia="lt-LT"/>
        </w:rPr>
        <w:t xml:space="preserve"> </w:t>
      </w:r>
      <w:r>
        <w:rPr>
          <w:rFonts w:ascii="Palemonas" w:hAnsi="Palemonas"/>
          <w:iCs/>
          <w:szCs w:val="24"/>
          <w:lang w:eastAsia="lt-LT"/>
        </w:rPr>
        <w:t>d. sprendimu Nr. T</w:t>
      </w:r>
      <w:r w:rsidR="007A7499">
        <w:rPr>
          <w:rFonts w:ascii="Palemonas" w:hAnsi="Palemonas"/>
          <w:iCs/>
          <w:szCs w:val="24"/>
          <w:lang w:eastAsia="lt-LT"/>
        </w:rPr>
        <w:t>10</w:t>
      </w:r>
      <w:r w:rsidR="00113C4E">
        <w:rPr>
          <w:rFonts w:ascii="Palemonas" w:hAnsi="Palemonas"/>
          <w:iCs/>
          <w:szCs w:val="24"/>
          <w:lang w:eastAsia="lt-LT"/>
        </w:rPr>
        <w:t>-</w:t>
      </w:r>
      <w:r w:rsidR="004D568D">
        <w:rPr>
          <w:rFonts w:ascii="Palemonas" w:hAnsi="Palemonas"/>
          <w:iCs/>
          <w:szCs w:val="24"/>
          <w:lang w:eastAsia="lt-LT"/>
        </w:rPr>
        <w:t>66</w:t>
      </w:r>
    </w:p>
    <w:p w14:paraId="269AA128" w14:textId="77777777" w:rsidR="0057505F" w:rsidRDefault="0057505F" w:rsidP="0057505F">
      <w:pPr>
        <w:jc w:val="both"/>
        <w:rPr>
          <w:rFonts w:ascii="Palemonas" w:hAnsi="Palemonas"/>
          <w:iCs/>
          <w:szCs w:val="24"/>
          <w:lang w:eastAsia="lt-LT"/>
        </w:rPr>
      </w:pPr>
    </w:p>
    <w:p w14:paraId="6CA12074" w14:textId="77777777" w:rsidR="00E5300A" w:rsidRDefault="00E5300A" w:rsidP="0057505F">
      <w:pPr>
        <w:jc w:val="center"/>
        <w:rPr>
          <w:b/>
          <w:bCs/>
          <w:iCs/>
          <w:szCs w:val="24"/>
          <w:lang w:eastAsia="lt-LT"/>
        </w:rPr>
      </w:pPr>
    </w:p>
    <w:p w14:paraId="4071B2D6" w14:textId="51C4CF31" w:rsidR="0057505F" w:rsidRPr="002B708B" w:rsidRDefault="0057505F" w:rsidP="0057505F">
      <w:pPr>
        <w:jc w:val="center"/>
        <w:rPr>
          <w:b/>
          <w:bCs/>
          <w:iCs/>
          <w:szCs w:val="24"/>
          <w:lang w:eastAsia="lt-LT"/>
        </w:rPr>
      </w:pPr>
      <w:r w:rsidRPr="002B708B">
        <w:rPr>
          <w:b/>
          <w:bCs/>
          <w:iCs/>
          <w:szCs w:val="24"/>
          <w:lang w:eastAsia="lt-LT"/>
        </w:rPr>
        <w:t>SKUODO RAJONO SAVIVALDYBĖS</w:t>
      </w:r>
    </w:p>
    <w:p w14:paraId="64E6895E" w14:textId="77777777" w:rsidR="0057505F" w:rsidRPr="002B708B" w:rsidRDefault="0057505F" w:rsidP="0057505F">
      <w:pPr>
        <w:jc w:val="center"/>
        <w:rPr>
          <w:b/>
          <w:bCs/>
          <w:iCs/>
          <w:szCs w:val="24"/>
          <w:lang w:eastAsia="lt-LT"/>
        </w:rPr>
      </w:pPr>
      <w:r w:rsidRPr="002B708B">
        <w:rPr>
          <w:b/>
          <w:bCs/>
          <w:iCs/>
          <w:szCs w:val="24"/>
          <w:lang w:eastAsia="lt-LT"/>
        </w:rPr>
        <w:t>ASMENS SU NEGALIA GEROVĖS TARYBOS VEIKLOS NUOSTATAI</w:t>
      </w:r>
    </w:p>
    <w:p w14:paraId="7B30BBE1" w14:textId="77777777" w:rsidR="0057505F" w:rsidRPr="002B708B" w:rsidRDefault="0057505F" w:rsidP="0057505F">
      <w:pPr>
        <w:jc w:val="both"/>
        <w:rPr>
          <w:iCs/>
          <w:szCs w:val="24"/>
          <w:lang w:eastAsia="lt-LT"/>
        </w:rPr>
      </w:pPr>
    </w:p>
    <w:p w14:paraId="1FC27E9D" w14:textId="77777777" w:rsidR="0057505F" w:rsidRPr="002B708B" w:rsidRDefault="0057505F" w:rsidP="0057505F">
      <w:pPr>
        <w:shd w:val="clear" w:color="auto" w:fill="FFFFFF"/>
        <w:jc w:val="center"/>
        <w:rPr>
          <w:color w:val="212529"/>
          <w:szCs w:val="24"/>
          <w:lang w:eastAsia="lt-LT"/>
        </w:rPr>
      </w:pPr>
      <w:r w:rsidRPr="002B708B">
        <w:rPr>
          <w:b/>
          <w:bCs/>
          <w:color w:val="212529"/>
          <w:szCs w:val="24"/>
          <w:lang w:eastAsia="lt-LT"/>
        </w:rPr>
        <w:t>I SKYRIUS</w:t>
      </w:r>
    </w:p>
    <w:p w14:paraId="037FFEF1" w14:textId="77777777" w:rsidR="0057505F" w:rsidRPr="002B708B" w:rsidRDefault="0057505F" w:rsidP="0057505F">
      <w:pPr>
        <w:shd w:val="clear" w:color="auto" w:fill="FFFFFF"/>
        <w:jc w:val="center"/>
        <w:rPr>
          <w:color w:val="212529"/>
          <w:szCs w:val="24"/>
          <w:lang w:eastAsia="lt-LT"/>
        </w:rPr>
      </w:pPr>
      <w:r w:rsidRPr="002B708B">
        <w:rPr>
          <w:b/>
          <w:bCs/>
          <w:color w:val="212529"/>
          <w:szCs w:val="24"/>
          <w:lang w:eastAsia="lt-LT"/>
        </w:rPr>
        <w:t>BENDROSIOS NUOSTATOS</w:t>
      </w:r>
    </w:p>
    <w:p w14:paraId="606415FA" w14:textId="77777777" w:rsidR="0057505F" w:rsidRPr="002B708B" w:rsidRDefault="0057505F" w:rsidP="0057505F">
      <w:pPr>
        <w:shd w:val="clear" w:color="auto" w:fill="FFFFFF"/>
        <w:ind w:firstLine="720"/>
        <w:jc w:val="center"/>
        <w:rPr>
          <w:color w:val="212529"/>
          <w:szCs w:val="24"/>
          <w:lang w:eastAsia="lt-LT"/>
        </w:rPr>
      </w:pPr>
      <w:r w:rsidRPr="002B708B">
        <w:rPr>
          <w:b/>
          <w:bCs/>
          <w:color w:val="212529"/>
          <w:szCs w:val="24"/>
          <w:lang w:eastAsia="lt-LT"/>
        </w:rPr>
        <w:t> </w:t>
      </w:r>
    </w:p>
    <w:p w14:paraId="7AABFB06" w14:textId="77777777" w:rsidR="0057505F" w:rsidRPr="002B708B" w:rsidRDefault="0057505F" w:rsidP="0057505F">
      <w:pPr>
        <w:pStyle w:val="Sraopastraipa"/>
        <w:numPr>
          <w:ilvl w:val="0"/>
          <w:numId w:val="1"/>
        </w:numPr>
        <w:shd w:val="clear" w:color="auto" w:fill="FFFFFF"/>
        <w:jc w:val="both"/>
        <w:rPr>
          <w:color w:val="212529"/>
          <w:szCs w:val="24"/>
          <w:lang w:eastAsia="lt-LT"/>
        </w:rPr>
      </w:pPr>
      <w:r w:rsidRPr="002B708B">
        <w:rPr>
          <w:color w:val="212529"/>
          <w:szCs w:val="24"/>
          <w:lang w:eastAsia="lt-LT"/>
        </w:rPr>
        <w:t>Skuodo rajono savivaldybės asmens su negalia gerovės taryba (toliau – Taryba) yra</w:t>
      </w:r>
    </w:p>
    <w:p w14:paraId="32CA01E7" w14:textId="77777777" w:rsidR="0057505F" w:rsidRPr="002B708B" w:rsidRDefault="0057505F" w:rsidP="0057505F">
      <w:pPr>
        <w:shd w:val="clear" w:color="auto" w:fill="FFFFFF"/>
        <w:jc w:val="both"/>
        <w:rPr>
          <w:color w:val="212529"/>
          <w:szCs w:val="24"/>
          <w:lang w:eastAsia="lt-LT"/>
        </w:rPr>
      </w:pPr>
      <w:r w:rsidRPr="002B708B">
        <w:rPr>
          <w:color w:val="212529"/>
          <w:szCs w:val="24"/>
          <w:lang w:eastAsia="lt-LT"/>
        </w:rPr>
        <w:t xml:space="preserve">kolegiali institucija, veikianti visuomeniniais pagrindais, turinti nuolatinės tarybos statusą. Tarybos nuostatai reglamentuoja  jos tikslus, funkcijas, teises, kompetenciją, darbo organizavimo tvarką. </w:t>
      </w:r>
    </w:p>
    <w:p w14:paraId="0AB7C3FA" w14:textId="69E31B2A" w:rsidR="0057505F" w:rsidRPr="002B708B" w:rsidRDefault="0057505F" w:rsidP="0057505F">
      <w:pPr>
        <w:ind w:firstLine="1276"/>
        <w:jc w:val="both"/>
        <w:rPr>
          <w:szCs w:val="24"/>
          <w:lang w:eastAsia="lt-LT"/>
        </w:rPr>
      </w:pPr>
      <w:r w:rsidRPr="002B708B">
        <w:rPr>
          <w:szCs w:val="24"/>
          <w:lang w:eastAsia="lt-LT"/>
        </w:rPr>
        <w:t>2. Taryba savo veikloje vadovaujasi Lietuvos Respublikos Konstitucija, Jungtinių Tautų neįgaliųjų teisių konvencija, Lietuvos Respublikos asmens su negalia teisių apsaugos pagrindų, Lietuvos Respublikos vietos savivaldos įstatymais, Skuodo rajono savivaldybės tarybos sprendimais ir šiais nuostatais.</w:t>
      </w:r>
    </w:p>
    <w:p w14:paraId="46E6051E" w14:textId="77777777" w:rsidR="0057505F" w:rsidRPr="002B708B" w:rsidRDefault="0057505F" w:rsidP="0057505F">
      <w:pPr>
        <w:shd w:val="clear" w:color="auto" w:fill="FFFFFF"/>
        <w:ind w:firstLine="1276"/>
        <w:jc w:val="both"/>
        <w:rPr>
          <w:color w:val="212529"/>
          <w:szCs w:val="24"/>
          <w:lang w:eastAsia="lt-LT"/>
        </w:rPr>
      </w:pPr>
      <w:r w:rsidRPr="002B708B">
        <w:rPr>
          <w:szCs w:val="24"/>
          <w:lang w:eastAsia="lt-LT"/>
        </w:rPr>
        <w:t>3. Taryba nėra juridinis asmuo</w:t>
      </w:r>
      <w:r>
        <w:rPr>
          <w:szCs w:val="24"/>
          <w:lang w:eastAsia="lt-LT"/>
        </w:rPr>
        <w:t>.</w:t>
      </w:r>
    </w:p>
    <w:p w14:paraId="015F2BB1" w14:textId="77777777" w:rsidR="0057505F" w:rsidRPr="002B708B" w:rsidRDefault="0057505F" w:rsidP="0057505F">
      <w:pPr>
        <w:shd w:val="clear" w:color="auto" w:fill="FFFFFF"/>
        <w:ind w:firstLine="1276"/>
        <w:jc w:val="both"/>
        <w:rPr>
          <w:color w:val="212529"/>
          <w:szCs w:val="24"/>
          <w:lang w:eastAsia="lt-LT"/>
        </w:rPr>
      </w:pPr>
      <w:r w:rsidRPr="002B708B">
        <w:rPr>
          <w:color w:val="212529"/>
          <w:szCs w:val="24"/>
          <w:lang w:eastAsia="lt-LT"/>
        </w:rPr>
        <w:t>4. Taryba steigiama Skuodo rajono savivaldybės tarybos kadencijos laikotarpiui. Tarybos narių kadencijų skaičius neribojamas.</w:t>
      </w:r>
    </w:p>
    <w:p w14:paraId="3B1BC5F8" w14:textId="77777777" w:rsidR="0057505F" w:rsidRPr="002B708B" w:rsidRDefault="0057505F" w:rsidP="0057505F">
      <w:pPr>
        <w:ind w:firstLine="1296"/>
        <w:jc w:val="both"/>
        <w:rPr>
          <w:szCs w:val="24"/>
          <w:lang w:eastAsia="lt-LT"/>
        </w:rPr>
      </w:pPr>
      <w:r w:rsidRPr="002B708B">
        <w:rPr>
          <w:szCs w:val="24"/>
          <w:lang w:eastAsia="lt-LT"/>
        </w:rPr>
        <w:t>5. Taryba sudaroma ir jos nuostatai tvirtinami, keičiami, pildomi Skuodo rajono savivaldybės tarybos sprendimu.</w:t>
      </w:r>
    </w:p>
    <w:p w14:paraId="33869C6E" w14:textId="77777777" w:rsidR="0057505F" w:rsidRPr="002B708B" w:rsidRDefault="0057505F" w:rsidP="0057505F">
      <w:pPr>
        <w:jc w:val="both"/>
        <w:rPr>
          <w:szCs w:val="24"/>
          <w:lang w:eastAsia="lt-LT"/>
        </w:rPr>
      </w:pPr>
    </w:p>
    <w:p w14:paraId="4E2BE507" w14:textId="77777777" w:rsidR="0057505F" w:rsidRPr="002B708B" w:rsidRDefault="0057505F" w:rsidP="0057505F">
      <w:pPr>
        <w:jc w:val="center"/>
        <w:rPr>
          <w:b/>
          <w:bCs/>
          <w:caps/>
          <w:szCs w:val="24"/>
          <w:lang w:eastAsia="lt-LT"/>
        </w:rPr>
      </w:pPr>
      <w:r w:rsidRPr="002B708B">
        <w:rPr>
          <w:b/>
          <w:bCs/>
          <w:caps/>
          <w:szCs w:val="24"/>
          <w:lang w:eastAsia="lt-LT"/>
        </w:rPr>
        <w:t>II SKYRIUS</w:t>
      </w:r>
    </w:p>
    <w:p w14:paraId="04FE18CF" w14:textId="77777777" w:rsidR="0057505F" w:rsidRPr="002B708B" w:rsidRDefault="0057505F" w:rsidP="0057505F">
      <w:pPr>
        <w:jc w:val="center"/>
        <w:rPr>
          <w:szCs w:val="24"/>
          <w:lang w:eastAsia="lt-LT"/>
        </w:rPr>
      </w:pPr>
      <w:r w:rsidRPr="002B708B">
        <w:rPr>
          <w:b/>
          <w:bCs/>
          <w:caps/>
          <w:szCs w:val="24"/>
          <w:lang w:eastAsia="lt-LT"/>
        </w:rPr>
        <w:t xml:space="preserve"> TARYBOS tikslai ir funkcijos</w:t>
      </w:r>
    </w:p>
    <w:p w14:paraId="230A79D1" w14:textId="77777777" w:rsidR="0057505F" w:rsidRPr="002B708B" w:rsidRDefault="0057505F" w:rsidP="0057505F">
      <w:pPr>
        <w:jc w:val="both"/>
        <w:rPr>
          <w:szCs w:val="24"/>
          <w:lang w:eastAsia="lt-LT"/>
        </w:rPr>
      </w:pPr>
    </w:p>
    <w:p w14:paraId="63F01EBD" w14:textId="77777777" w:rsidR="0057505F" w:rsidRPr="002B708B" w:rsidRDefault="0057505F" w:rsidP="0057505F">
      <w:pPr>
        <w:ind w:firstLine="1296"/>
        <w:jc w:val="both"/>
        <w:rPr>
          <w:szCs w:val="24"/>
          <w:lang w:eastAsia="lt-LT"/>
        </w:rPr>
      </w:pPr>
      <w:r w:rsidRPr="002B708B">
        <w:rPr>
          <w:szCs w:val="24"/>
          <w:lang w:eastAsia="lt-LT"/>
        </w:rPr>
        <w:t>6. Tarybos tikslai:</w:t>
      </w:r>
    </w:p>
    <w:p w14:paraId="0DD8345F" w14:textId="3E1BF2F1" w:rsidR="0057505F" w:rsidRPr="002B708B" w:rsidRDefault="0057505F" w:rsidP="0057505F">
      <w:pPr>
        <w:ind w:firstLine="1296"/>
        <w:jc w:val="both"/>
        <w:rPr>
          <w:szCs w:val="24"/>
          <w:lang w:eastAsia="lt-LT"/>
        </w:rPr>
      </w:pPr>
      <w:r w:rsidRPr="002B708B">
        <w:rPr>
          <w:szCs w:val="24"/>
          <w:lang w:eastAsia="lt-LT"/>
        </w:rPr>
        <w:t xml:space="preserve">6.1. </w:t>
      </w:r>
      <w:bookmarkStart w:id="0" w:name="_Hlk162259484"/>
      <w:r w:rsidRPr="002B708B">
        <w:rPr>
          <w:color w:val="212529"/>
          <w:szCs w:val="24"/>
          <w:lang w:eastAsia="lt-LT"/>
        </w:rPr>
        <w:t>bendradarbiauti su</w:t>
      </w:r>
      <w:r w:rsidRPr="002B708B">
        <w:rPr>
          <w:szCs w:val="24"/>
          <w:lang w:eastAsia="lt-LT"/>
        </w:rPr>
        <w:t xml:space="preserve"> Skuodo rajono savivaldybės (toliau – Savivaldybė)</w:t>
      </w:r>
      <w:r w:rsidR="00562855">
        <w:rPr>
          <w:szCs w:val="24"/>
          <w:lang w:eastAsia="lt-LT"/>
        </w:rPr>
        <w:t xml:space="preserve"> </w:t>
      </w:r>
      <w:r w:rsidR="00562855" w:rsidRPr="002B708B">
        <w:rPr>
          <w:szCs w:val="24"/>
          <w:lang w:eastAsia="lt-LT"/>
        </w:rPr>
        <w:t>administracija</w:t>
      </w:r>
      <w:r w:rsidRPr="002B708B">
        <w:rPr>
          <w:szCs w:val="24"/>
          <w:lang w:eastAsia="lt-LT"/>
        </w:rPr>
        <w:t xml:space="preserve">, </w:t>
      </w:r>
      <w:r w:rsidRPr="002B708B">
        <w:rPr>
          <w:color w:val="212529"/>
          <w:szCs w:val="24"/>
          <w:lang w:eastAsia="lt-LT"/>
        </w:rPr>
        <w:t xml:space="preserve">valstybės ir </w:t>
      </w:r>
      <w:r w:rsidR="006A5C18">
        <w:rPr>
          <w:color w:val="212529"/>
          <w:szCs w:val="24"/>
          <w:lang w:eastAsia="lt-LT"/>
        </w:rPr>
        <w:t>S</w:t>
      </w:r>
      <w:r w:rsidRPr="002B708B">
        <w:rPr>
          <w:color w:val="212529"/>
          <w:szCs w:val="24"/>
          <w:lang w:eastAsia="lt-LT"/>
        </w:rPr>
        <w:t>avivaldybės institucijomis ir įstaigomis, nevyriausybinėmis organizacijomis ir dalintis gerąja praktika, užtikrinant asmenų su negalia teisių apsaugą ir įgyvendinimą lygiai su kitais asmenimis;</w:t>
      </w:r>
    </w:p>
    <w:p w14:paraId="3A5DCFB8" w14:textId="6FCB22A7" w:rsidR="0057505F" w:rsidRPr="002B708B" w:rsidRDefault="0057505F" w:rsidP="0057505F">
      <w:pPr>
        <w:ind w:firstLine="1296"/>
        <w:jc w:val="both"/>
        <w:rPr>
          <w:szCs w:val="24"/>
          <w:lang w:eastAsia="lt-LT"/>
        </w:rPr>
      </w:pPr>
      <w:r w:rsidRPr="002B708B">
        <w:rPr>
          <w:szCs w:val="24"/>
          <w:lang w:eastAsia="lt-LT"/>
        </w:rPr>
        <w:t xml:space="preserve">6.2. stiprinti </w:t>
      </w:r>
      <w:r>
        <w:rPr>
          <w:szCs w:val="24"/>
          <w:lang w:eastAsia="lt-LT"/>
        </w:rPr>
        <w:t>Sa</w:t>
      </w:r>
      <w:r w:rsidRPr="002B708B">
        <w:rPr>
          <w:szCs w:val="24"/>
          <w:lang w:eastAsia="lt-LT"/>
        </w:rPr>
        <w:t>vivaldybės institucijų</w:t>
      </w:r>
      <w:r w:rsidR="009F5DF3">
        <w:rPr>
          <w:szCs w:val="24"/>
          <w:lang w:eastAsia="lt-LT"/>
        </w:rPr>
        <w:t>,</w:t>
      </w:r>
      <w:r w:rsidRPr="002B708B">
        <w:rPr>
          <w:szCs w:val="24"/>
          <w:lang w:eastAsia="lt-LT"/>
        </w:rPr>
        <w:t xml:space="preserve"> įstaigų ir asmenų su negalia organizacijų, veikiančių socialinės integracijos srityje, bendradarbiavimą;</w:t>
      </w:r>
    </w:p>
    <w:p w14:paraId="3BF689F4" w14:textId="77777777" w:rsidR="0057505F" w:rsidRPr="002B708B" w:rsidRDefault="0057505F" w:rsidP="0057505F">
      <w:pPr>
        <w:ind w:firstLine="1296"/>
        <w:jc w:val="both"/>
        <w:rPr>
          <w:szCs w:val="24"/>
          <w:lang w:eastAsia="lt-LT"/>
        </w:rPr>
      </w:pPr>
      <w:r w:rsidRPr="002B708B">
        <w:rPr>
          <w:rFonts w:eastAsiaTheme="minorHAnsi"/>
          <w:kern w:val="2"/>
          <w:szCs w:val="24"/>
          <w14:ligatures w14:val="standardContextual"/>
        </w:rPr>
        <w:t>6.3. teikti siūlymus ir rekomendacijas Savivaldybės tarybai, jos komitetams ir (ar) komisijoms, Savivaldybės administracijai bei kitoms institucijoms dėl asmenų su negalia teisių apsaugos politikos įgyvendinimo priemonių, jų tobulinimo ir stebėsenos.</w:t>
      </w:r>
    </w:p>
    <w:bookmarkEnd w:id="0"/>
    <w:p w14:paraId="7C1733BF" w14:textId="77777777" w:rsidR="0057505F" w:rsidRPr="002B708B" w:rsidRDefault="0057505F" w:rsidP="0057505F">
      <w:pPr>
        <w:ind w:firstLine="1296"/>
        <w:jc w:val="both"/>
        <w:rPr>
          <w:szCs w:val="24"/>
          <w:lang w:eastAsia="lt-LT"/>
        </w:rPr>
      </w:pPr>
      <w:r w:rsidRPr="002B708B">
        <w:rPr>
          <w:szCs w:val="24"/>
          <w:lang w:eastAsia="lt-LT"/>
        </w:rPr>
        <w:t>7. Tarybos funkcijos:</w:t>
      </w:r>
    </w:p>
    <w:p w14:paraId="21292BFC" w14:textId="2CDB64EB" w:rsidR="0057505F" w:rsidRDefault="0057505F" w:rsidP="0057505F">
      <w:pPr>
        <w:ind w:firstLine="1296"/>
        <w:jc w:val="both"/>
        <w:rPr>
          <w:szCs w:val="24"/>
          <w:lang w:eastAsia="lt-LT"/>
        </w:rPr>
      </w:pPr>
      <w:r w:rsidRPr="002B708B">
        <w:rPr>
          <w:szCs w:val="24"/>
          <w:lang w:eastAsia="lt-LT"/>
        </w:rPr>
        <w:t xml:space="preserve">7.1. </w:t>
      </w:r>
      <w:bookmarkStart w:id="1" w:name="_Hlk162264060"/>
      <w:r w:rsidRPr="002B708B">
        <w:rPr>
          <w:szCs w:val="24"/>
          <w:lang w:eastAsia="lt-LT"/>
        </w:rPr>
        <w:t xml:space="preserve">rinkti ir analizuoti informaciją apie asmenų su negalia socialinės integracijos įgyvendinimą </w:t>
      </w:r>
      <w:r>
        <w:rPr>
          <w:szCs w:val="24"/>
          <w:lang w:eastAsia="lt-LT"/>
        </w:rPr>
        <w:t>S</w:t>
      </w:r>
      <w:r w:rsidRPr="002B708B">
        <w:rPr>
          <w:szCs w:val="24"/>
          <w:lang w:eastAsia="lt-LT"/>
        </w:rPr>
        <w:t>avivaldybės institucijose ir įstaigose, kitą informaciją, susijusią su asmenų su negalia gyvenimo kokybe</w:t>
      </w:r>
      <w:bookmarkEnd w:id="1"/>
      <w:r w:rsidRPr="002B708B">
        <w:rPr>
          <w:szCs w:val="24"/>
          <w:lang w:eastAsia="lt-LT"/>
        </w:rPr>
        <w:t>;</w:t>
      </w:r>
    </w:p>
    <w:p w14:paraId="6732C7CF" w14:textId="77B6A016" w:rsidR="00D84719" w:rsidRPr="002B708B" w:rsidRDefault="00D84719" w:rsidP="0057505F">
      <w:pPr>
        <w:ind w:firstLine="1296"/>
        <w:jc w:val="both"/>
        <w:rPr>
          <w:szCs w:val="24"/>
          <w:lang w:eastAsia="lt-LT"/>
        </w:rPr>
      </w:pPr>
      <w:r>
        <w:rPr>
          <w:szCs w:val="24"/>
          <w:lang w:eastAsia="lt-LT"/>
        </w:rPr>
        <w:t>7.2. pagal kompetenciją teikti Savivaldybės institucijoms, įstaigoms pasiūlymus dėl asmens su negalia aktualių klausimų sprendimo;</w:t>
      </w:r>
    </w:p>
    <w:p w14:paraId="4389374A" w14:textId="0C3EDDC3" w:rsidR="0057505F" w:rsidRPr="002B708B" w:rsidRDefault="0057505F" w:rsidP="0057505F">
      <w:pPr>
        <w:ind w:firstLine="1296"/>
        <w:jc w:val="both"/>
        <w:rPr>
          <w:szCs w:val="24"/>
          <w:lang w:eastAsia="lt-LT"/>
        </w:rPr>
      </w:pPr>
      <w:r w:rsidRPr="002B708B">
        <w:rPr>
          <w:szCs w:val="24"/>
          <w:lang w:eastAsia="lt-LT"/>
        </w:rPr>
        <w:t>7.</w:t>
      </w:r>
      <w:r w:rsidR="00D84719">
        <w:rPr>
          <w:szCs w:val="24"/>
          <w:lang w:eastAsia="lt-LT"/>
        </w:rPr>
        <w:t>3</w:t>
      </w:r>
      <w:r w:rsidRPr="002B708B">
        <w:rPr>
          <w:szCs w:val="24"/>
          <w:lang w:eastAsia="lt-LT"/>
        </w:rPr>
        <w:t>. informuoti visuomenę apie Tarybos veiklą.</w:t>
      </w:r>
    </w:p>
    <w:p w14:paraId="021AFC6F" w14:textId="77777777" w:rsidR="0057505F" w:rsidRPr="002B708B" w:rsidRDefault="0057505F" w:rsidP="0057505F">
      <w:pPr>
        <w:rPr>
          <w:b/>
          <w:bCs/>
          <w:caps/>
          <w:szCs w:val="24"/>
          <w:lang w:eastAsia="lt-LT"/>
        </w:rPr>
      </w:pPr>
    </w:p>
    <w:p w14:paraId="6052ED0A" w14:textId="77777777" w:rsidR="0057505F" w:rsidRPr="002B708B" w:rsidRDefault="0057505F" w:rsidP="0057505F">
      <w:pPr>
        <w:jc w:val="center"/>
        <w:rPr>
          <w:b/>
          <w:bCs/>
          <w:caps/>
          <w:szCs w:val="24"/>
          <w:lang w:eastAsia="lt-LT"/>
        </w:rPr>
      </w:pPr>
      <w:r w:rsidRPr="002B708B">
        <w:rPr>
          <w:b/>
          <w:bCs/>
          <w:caps/>
          <w:szCs w:val="24"/>
          <w:lang w:eastAsia="lt-LT"/>
        </w:rPr>
        <w:t>iII SKYRIUS</w:t>
      </w:r>
    </w:p>
    <w:p w14:paraId="685C73BF" w14:textId="77777777" w:rsidR="0057505F" w:rsidRPr="002B708B" w:rsidRDefault="0057505F" w:rsidP="0057505F">
      <w:pPr>
        <w:jc w:val="center"/>
        <w:rPr>
          <w:b/>
          <w:bCs/>
          <w:caps/>
          <w:szCs w:val="24"/>
          <w:lang w:eastAsia="lt-LT"/>
        </w:rPr>
      </w:pPr>
      <w:r w:rsidRPr="002B708B">
        <w:rPr>
          <w:b/>
          <w:bCs/>
          <w:caps/>
          <w:szCs w:val="24"/>
          <w:lang w:eastAsia="lt-LT"/>
        </w:rPr>
        <w:t>TARYBOS teisės</w:t>
      </w:r>
    </w:p>
    <w:p w14:paraId="3DD1526F" w14:textId="77777777" w:rsidR="0057505F" w:rsidRPr="002B708B" w:rsidRDefault="0057505F" w:rsidP="0057505F">
      <w:pPr>
        <w:jc w:val="both"/>
        <w:rPr>
          <w:szCs w:val="24"/>
          <w:lang w:eastAsia="lt-LT"/>
        </w:rPr>
      </w:pPr>
    </w:p>
    <w:p w14:paraId="22544351" w14:textId="77777777" w:rsidR="0057505F" w:rsidRPr="002B708B" w:rsidRDefault="0057505F" w:rsidP="0057505F">
      <w:pPr>
        <w:ind w:right="6" w:firstLine="1298"/>
        <w:jc w:val="both"/>
        <w:rPr>
          <w:kern w:val="24"/>
          <w:szCs w:val="24"/>
          <w:lang w:eastAsia="lt-LT"/>
        </w:rPr>
      </w:pPr>
      <w:r w:rsidRPr="002B708B">
        <w:rPr>
          <w:kern w:val="24"/>
          <w:szCs w:val="24"/>
          <w:lang w:eastAsia="lt-LT"/>
        </w:rPr>
        <w:t>8. Taryba turi šias teises:</w:t>
      </w:r>
    </w:p>
    <w:p w14:paraId="15A74FD9" w14:textId="77777777" w:rsidR="0057505F" w:rsidRPr="002B708B" w:rsidRDefault="0057505F" w:rsidP="0057505F">
      <w:pPr>
        <w:ind w:right="6" w:firstLine="1298"/>
        <w:jc w:val="both"/>
        <w:rPr>
          <w:szCs w:val="24"/>
          <w:lang w:eastAsia="lt-LT"/>
        </w:rPr>
      </w:pPr>
      <w:r w:rsidRPr="002B708B">
        <w:rPr>
          <w:szCs w:val="24"/>
          <w:lang w:eastAsia="lt-LT"/>
        </w:rPr>
        <w:t xml:space="preserve">8.1. iš </w:t>
      </w:r>
      <w:r>
        <w:rPr>
          <w:szCs w:val="24"/>
          <w:lang w:eastAsia="lt-LT"/>
        </w:rPr>
        <w:t>Sav</w:t>
      </w:r>
      <w:r w:rsidRPr="002B708B">
        <w:rPr>
          <w:szCs w:val="24"/>
          <w:lang w:eastAsia="lt-LT"/>
        </w:rPr>
        <w:t>ivaldybės institucijų ir įstaigų gauti informaciją, reikalingą Tarybos funkcijoms atlikti;</w:t>
      </w:r>
    </w:p>
    <w:p w14:paraId="4EAEEE01" w14:textId="77777777" w:rsidR="0057505F" w:rsidRPr="002B708B" w:rsidRDefault="0057505F" w:rsidP="0057505F">
      <w:pPr>
        <w:ind w:right="6" w:firstLine="1298"/>
        <w:jc w:val="both"/>
        <w:rPr>
          <w:szCs w:val="24"/>
          <w:lang w:eastAsia="lt-LT"/>
        </w:rPr>
      </w:pPr>
      <w:r w:rsidRPr="002B708B">
        <w:rPr>
          <w:szCs w:val="24"/>
          <w:lang w:eastAsia="lt-LT"/>
        </w:rPr>
        <w:lastRenderedPageBreak/>
        <w:t>8.2.</w:t>
      </w:r>
      <w:r w:rsidRPr="002B708B">
        <w:rPr>
          <w:kern w:val="24"/>
          <w:szCs w:val="24"/>
          <w:lang w:eastAsia="lt-LT"/>
        </w:rPr>
        <w:t xml:space="preserve"> kviesti į Tarybos posėdžius Savivaldybės tarybos narius, Savivaldybės administracijos valstybės tarnautojus ir darbuotojus, dirbančius pagal darbo sutart</w:t>
      </w:r>
      <w:r>
        <w:rPr>
          <w:kern w:val="24"/>
          <w:szCs w:val="24"/>
          <w:lang w:eastAsia="lt-LT"/>
        </w:rPr>
        <w:t>i</w:t>
      </w:r>
      <w:r w:rsidRPr="002B708B">
        <w:rPr>
          <w:kern w:val="24"/>
          <w:szCs w:val="24"/>
          <w:lang w:eastAsia="lt-LT"/>
        </w:rPr>
        <w:t xml:space="preserve">s, kitus </w:t>
      </w:r>
      <w:r>
        <w:rPr>
          <w:kern w:val="24"/>
          <w:szCs w:val="24"/>
          <w:lang w:eastAsia="lt-LT"/>
        </w:rPr>
        <w:t>s</w:t>
      </w:r>
      <w:r w:rsidRPr="002B708B">
        <w:rPr>
          <w:kern w:val="24"/>
          <w:szCs w:val="24"/>
          <w:lang w:eastAsia="lt-LT"/>
        </w:rPr>
        <w:t>pecialistus (ekspertus), socialinių įstaigų atstovus, prašyti pateikti išvadas ir informaciją, susijusią su asmenų su negalia socialinės integracijos įgyvendinimu;</w:t>
      </w:r>
    </w:p>
    <w:p w14:paraId="27ED82B8" w14:textId="19E06006" w:rsidR="0057505F" w:rsidRPr="002B708B" w:rsidRDefault="0057505F" w:rsidP="0057505F">
      <w:pPr>
        <w:ind w:right="6" w:firstLine="1298"/>
        <w:jc w:val="both"/>
        <w:rPr>
          <w:kern w:val="24"/>
          <w:szCs w:val="24"/>
          <w:lang w:eastAsia="lt-LT"/>
        </w:rPr>
      </w:pPr>
      <w:r w:rsidRPr="002B708B">
        <w:rPr>
          <w:szCs w:val="24"/>
          <w:lang w:eastAsia="lt-LT"/>
        </w:rPr>
        <w:t>8.3.</w:t>
      </w:r>
      <w:r w:rsidR="009F5DF3">
        <w:rPr>
          <w:szCs w:val="24"/>
          <w:lang w:eastAsia="lt-LT"/>
        </w:rPr>
        <w:t xml:space="preserve"> </w:t>
      </w:r>
      <w:r w:rsidRPr="002B708B">
        <w:rPr>
          <w:szCs w:val="24"/>
          <w:lang w:eastAsia="lt-LT"/>
        </w:rPr>
        <w:t>dalyvauti Savivaldybės tarybos, komitetų ir komisijų, Savivaldybės administracijos, jos struktūrinių padalinių posėdžiuose, kuriuose sprendžiami aktualūs asmenų su negalia socialinės integracijos klausimai;</w:t>
      </w:r>
    </w:p>
    <w:p w14:paraId="5DBC84F7" w14:textId="77777777" w:rsidR="0057505F" w:rsidRPr="002B708B" w:rsidRDefault="0057505F" w:rsidP="0057505F">
      <w:pPr>
        <w:ind w:right="6" w:firstLine="1298"/>
        <w:jc w:val="both"/>
        <w:rPr>
          <w:kern w:val="24"/>
          <w:szCs w:val="24"/>
          <w:lang w:eastAsia="lt-LT"/>
        </w:rPr>
      </w:pPr>
      <w:r w:rsidRPr="002B708B">
        <w:rPr>
          <w:kern w:val="24"/>
          <w:szCs w:val="24"/>
          <w:lang w:eastAsia="lt-LT"/>
        </w:rPr>
        <w:t>8.4. rekomenduoti Savivaldybės administracijai sudaryti darbo grupes konkretiems asmenų su negalia klausimams analizuoti ir spręsti;</w:t>
      </w:r>
    </w:p>
    <w:p w14:paraId="2445D372" w14:textId="799B29CE" w:rsidR="0057505F" w:rsidRPr="002B708B" w:rsidRDefault="0057505F" w:rsidP="0057505F">
      <w:pPr>
        <w:ind w:right="6" w:firstLine="1298"/>
        <w:jc w:val="both"/>
        <w:rPr>
          <w:kern w:val="24"/>
          <w:szCs w:val="24"/>
          <w:lang w:eastAsia="lt-LT"/>
        </w:rPr>
      </w:pPr>
      <w:r w:rsidRPr="002B708B">
        <w:rPr>
          <w:kern w:val="24"/>
          <w:szCs w:val="24"/>
          <w:lang w:eastAsia="lt-LT"/>
        </w:rPr>
        <w:t>8.5. teikti siūlymus Savivaldybės tarybai, Savivaldybės administracijai bei institucijoms aktualiais asmenų su negalia integracijos klausimais</w:t>
      </w:r>
      <w:r w:rsidR="009F5DF3">
        <w:rPr>
          <w:kern w:val="24"/>
          <w:szCs w:val="24"/>
          <w:lang w:eastAsia="lt-LT"/>
        </w:rPr>
        <w:t>.</w:t>
      </w:r>
    </w:p>
    <w:p w14:paraId="25CD7C7B" w14:textId="77777777" w:rsidR="0057505F" w:rsidRPr="002B708B" w:rsidRDefault="0057505F" w:rsidP="0057505F">
      <w:pPr>
        <w:ind w:right="6" w:firstLine="1298"/>
        <w:jc w:val="both"/>
        <w:rPr>
          <w:kern w:val="24"/>
          <w:szCs w:val="24"/>
          <w:lang w:eastAsia="lt-LT"/>
        </w:rPr>
      </w:pPr>
      <w:r w:rsidRPr="002B708B">
        <w:rPr>
          <w:szCs w:val="24"/>
          <w:lang w:eastAsia="lt-LT"/>
        </w:rPr>
        <w:t>9. Taryba gali turėti ir kitų teisių, nustatytų teisės aktuose.</w:t>
      </w:r>
    </w:p>
    <w:p w14:paraId="572D39C6" w14:textId="77777777" w:rsidR="0057505F" w:rsidRPr="002B708B" w:rsidRDefault="0057505F" w:rsidP="0057505F">
      <w:pPr>
        <w:jc w:val="both"/>
        <w:rPr>
          <w:szCs w:val="24"/>
          <w:lang w:eastAsia="lt-LT"/>
        </w:rPr>
      </w:pPr>
    </w:p>
    <w:p w14:paraId="7D0E3884" w14:textId="77777777" w:rsidR="0057505F" w:rsidRPr="002B708B" w:rsidRDefault="0057505F" w:rsidP="0057505F">
      <w:pPr>
        <w:jc w:val="center"/>
        <w:rPr>
          <w:b/>
          <w:bCs/>
          <w:caps/>
          <w:szCs w:val="24"/>
          <w:lang w:eastAsia="lt-LT"/>
        </w:rPr>
      </w:pPr>
      <w:r w:rsidRPr="002B708B">
        <w:rPr>
          <w:b/>
          <w:bCs/>
          <w:caps/>
          <w:szCs w:val="24"/>
          <w:lang w:eastAsia="lt-LT"/>
        </w:rPr>
        <w:t>IV SKYRIUS</w:t>
      </w:r>
    </w:p>
    <w:p w14:paraId="259B2D1F" w14:textId="77777777" w:rsidR="0057505F" w:rsidRPr="002B708B" w:rsidRDefault="0057505F" w:rsidP="0057505F">
      <w:pPr>
        <w:jc w:val="center"/>
        <w:rPr>
          <w:szCs w:val="24"/>
          <w:lang w:eastAsia="lt-LT"/>
        </w:rPr>
      </w:pPr>
      <w:r w:rsidRPr="002B708B">
        <w:rPr>
          <w:b/>
          <w:bCs/>
          <w:caps/>
          <w:szCs w:val="24"/>
          <w:lang w:eastAsia="lt-LT"/>
        </w:rPr>
        <w:t xml:space="preserve"> TARYBOS sudėtis ir darbo organizavimas</w:t>
      </w:r>
    </w:p>
    <w:p w14:paraId="4D1EB9D4" w14:textId="77777777" w:rsidR="0057505F" w:rsidRPr="002B708B" w:rsidRDefault="0057505F" w:rsidP="0057505F">
      <w:pPr>
        <w:jc w:val="both"/>
        <w:rPr>
          <w:szCs w:val="24"/>
          <w:lang w:eastAsia="lt-LT"/>
        </w:rPr>
      </w:pPr>
    </w:p>
    <w:p w14:paraId="2ECBE35E" w14:textId="4FD0851E" w:rsidR="0057505F" w:rsidRDefault="0057505F" w:rsidP="0057505F">
      <w:pPr>
        <w:ind w:firstLine="1296"/>
        <w:jc w:val="both"/>
        <w:rPr>
          <w:szCs w:val="24"/>
          <w:lang w:eastAsia="lt-LT"/>
        </w:rPr>
      </w:pPr>
      <w:r w:rsidRPr="002B708B">
        <w:rPr>
          <w:szCs w:val="24"/>
          <w:lang w:eastAsia="lt-LT"/>
        </w:rPr>
        <w:t>10. Taryba sudaroma Savivaldybės tarybos sprendimu</w:t>
      </w:r>
      <w:r>
        <w:rPr>
          <w:szCs w:val="24"/>
          <w:lang w:eastAsia="lt-LT"/>
        </w:rPr>
        <w:t xml:space="preserve">, </w:t>
      </w:r>
      <w:r w:rsidRPr="002B708B">
        <w:rPr>
          <w:szCs w:val="24"/>
          <w:lang w:eastAsia="lt-LT"/>
        </w:rPr>
        <w:t>lygiateisės partnerystės pagrindu iš organizacijų, veikiančių Savivaldybės teritorijoje</w:t>
      </w:r>
      <w:r w:rsidR="009F5DF3">
        <w:rPr>
          <w:szCs w:val="24"/>
          <w:lang w:eastAsia="lt-LT"/>
        </w:rPr>
        <w:t>,</w:t>
      </w:r>
      <w:r w:rsidRPr="002B708B">
        <w:rPr>
          <w:szCs w:val="24"/>
          <w:lang w:eastAsia="lt-LT"/>
        </w:rPr>
        <w:t xml:space="preserve"> asmenų su negalia socialinės integracijos srityje ir Savivaldybės atstovų</w:t>
      </w:r>
      <w:r w:rsidR="002006E1">
        <w:rPr>
          <w:szCs w:val="24"/>
          <w:lang w:eastAsia="lt-LT"/>
        </w:rPr>
        <w:t>. Pasibaigus Savivaldybės tarybos kadencijai, Taryba tęsia darbą tol, kol nauja išrinkta Savivaldybės taryba sudaro naują Tarybą. Nauji nariai į Tarybą deleguojami per 30 kalendorinių dienų nuo naujos Savivaldybės tarybos sudėties patvirtinimo.</w:t>
      </w:r>
    </w:p>
    <w:p w14:paraId="7BC81A14" w14:textId="72AC3BE8" w:rsidR="002006E1" w:rsidRDefault="002006E1" w:rsidP="0057505F">
      <w:pPr>
        <w:ind w:firstLine="1296"/>
        <w:jc w:val="both"/>
        <w:rPr>
          <w:szCs w:val="24"/>
          <w:lang w:eastAsia="lt-LT"/>
        </w:rPr>
      </w:pPr>
      <w:r>
        <w:rPr>
          <w:szCs w:val="24"/>
          <w:lang w:eastAsia="lt-LT"/>
        </w:rPr>
        <w:t xml:space="preserve">11. Kvietimą deleguoti nevyriausybinių organizacijų atstovus į Tarybą Savivaldybės administracija skelbia viešai Savivaldybės interneto svetainėje, nurodydama kandidatūrų pateikimo terminą. </w:t>
      </w:r>
    </w:p>
    <w:p w14:paraId="3E3EDB79" w14:textId="5EC2630D" w:rsidR="0057505F" w:rsidRDefault="0057505F" w:rsidP="0057505F">
      <w:pPr>
        <w:ind w:firstLine="1296"/>
        <w:jc w:val="both"/>
        <w:rPr>
          <w:szCs w:val="24"/>
          <w:lang w:eastAsia="lt-LT"/>
        </w:rPr>
      </w:pPr>
      <w:r>
        <w:rPr>
          <w:szCs w:val="24"/>
          <w:lang w:eastAsia="lt-LT"/>
        </w:rPr>
        <w:t>1</w:t>
      </w:r>
      <w:r w:rsidR="002006E1">
        <w:rPr>
          <w:szCs w:val="24"/>
          <w:lang w:eastAsia="lt-LT"/>
        </w:rPr>
        <w:t>2</w:t>
      </w:r>
      <w:r>
        <w:rPr>
          <w:szCs w:val="24"/>
          <w:lang w:eastAsia="lt-LT"/>
        </w:rPr>
        <w:t>. Tarybą sudaro ne mažiau 9 (devynių) narių</w:t>
      </w:r>
      <w:r w:rsidR="009F5DF3">
        <w:rPr>
          <w:szCs w:val="24"/>
          <w:lang w:eastAsia="lt-LT"/>
        </w:rPr>
        <w:t>:</w:t>
      </w:r>
    </w:p>
    <w:p w14:paraId="450685B8" w14:textId="1175430D" w:rsidR="0057505F" w:rsidRDefault="0057505F" w:rsidP="0057505F">
      <w:pPr>
        <w:ind w:firstLine="1296"/>
        <w:jc w:val="both"/>
        <w:rPr>
          <w:szCs w:val="24"/>
          <w:lang w:eastAsia="lt-LT"/>
        </w:rPr>
      </w:pPr>
      <w:r>
        <w:rPr>
          <w:szCs w:val="24"/>
          <w:lang w:eastAsia="lt-LT"/>
        </w:rPr>
        <w:t>1</w:t>
      </w:r>
      <w:r w:rsidR="002006E1">
        <w:rPr>
          <w:szCs w:val="24"/>
          <w:lang w:eastAsia="lt-LT"/>
        </w:rPr>
        <w:t>2</w:t>
      </w:r>
      <w:r>
        <w:rPr>
          <w:szCs w:val="24"/>
          <w:lang w:eastAsia="lt-LT"/>
        </w:rPr>
        <w:t>.1.</w:t>
      </w:r>
      <w:r w:rsidR="00B23842">
        <w:rPr>
          <w:szCs w:val="24"/>
          <w:lang w:eastAsia="lt-LT"/>
        </w:rPr>
        <w:t xml:space="preserve"> </w:t>
      </w:r>
      <w:r>
        <w:rPr>
          <w:szCs w:val="24"/>
          <w:lang w:eastAsia="lt-LT"/>
        </w:rPr>
        <w:t>Asmenis su negalia vienijančios nevyriausybinės organizacijos į Tarybą deleguoja ne mažiau kaip 4 (keturis) savo atstovus, pateikdamos raštiškus pranešimus apie savo atstovų delegavimą. Pranešime nurodoma siūlomo asmens vardas, pavardė, kontaktai, pareigos organizacijoje.</w:t>
      </w:r>
    </w:p>
    <w:p w14:paraId="0CBBA839" w14:textId="74A0A738" w:rsidR="00DA0D22" w:rsidRDefault="0057505F" w:rsidP="00DA0D22">
      <w:pPr>
        <w:ind w:firstLine="1296"/>
        <w:jc w:val="both"/>
        <w:rPr>
          <w:szCs w:val="24"/>
          <w:lang w:eastAsia="lt-LT"/>
        </w:rPr>
      </w:pPr>
      <w:r>
        <w:rPr>
          <w:szCs w:val="24"/>
          <w:lang w:eastAsia="lt-LT"/>
        </w:rPr>
        <w:t>1</w:t>
      </w:r>
      <w:r w:rsidR="002006E1">
        <w:rPr>
          <w:szCs w:val="24"/>
          <w:lang w:eastAsia="lt-LT"/>
        </w:rPr>
        <w:t>2</w:t>
      </w:r>
      <w:r>
        <w:rPr>
          <w:szCs w:val="24"/>
          <w:lang w:eastAsia="lt-LT"/>
        </w:rPr>
        <w:t xml:space="preserve">.2. Savivaldybės taryba į Tarybą deleguoja 2 (du) </w:t>
      </w:r>
      <w:r w:rsidR="009F5DF3">
        <w:rPr>
          <w:szCs w:val="24"/>
          <w:lang w:eastAsia="lt-LT"/>
        </w:rPr>
        <w:t xml:space="preserve">Savivaldybės </w:t>
      </w:r>
      <w:r>
        <w:rPr>
          <w:szCs w:val="24"/>
          <w:lang w:eastAsia="lt-LT"/>
        </w:rPr>
        <w:t xml:space="preserve">tarybos narius, Savivaldybės administracijos direktorius deleguoja ne mažiau kaip 3 </w:t>
      </w:r>
      <w:r w:rsidR="00B23842">
        <w:rPr>
          <w:szCs w:val="24"/>
          <w:lang w:eastAsia="lt-LT"/>
        </w:rPr>
        <w:t>(</w:t>
      </w:r>
      <w:r>
        <w:rPr>
          <w:szCs w:val="24"/>
          <w:lang w:eastAsia="lt-LT"/>
        </w:rPr>
        <w:t>tris) atstovu</w:t>
      </w:r>
      <w:r w:rsidR="00DA0D22">
        <w:rPr>
          <w:szCs w:val="24"/>
          <w:lang w:eastAsia="lt-LT"/>
        </w:rPr>
        <w:t>s.</w:t>
      </w:r>
    </w:p>
    <w:p w14:paraId="0ECDFCC8" w14:textId="308B8D40" w:rsidR="00DA0D22" w:rsidRPr="00D84719" w:rsidRDefault="0057505F" w:rsidP="00D84719">
      <w:pPr>
        <w:ind w:firstLine="1296"/>
        <w:jc w:val="both"/>
        <w:rPr>
          <w:szCs w:val="24"/>
          <w:lang w:eastAsia="lt-LT"/>
        </w:rPr>
      </w:pPr>
      <w:r w:rsidRPr="002B708B">
        <w:rPr>
          <w:szCs w:val="24"/>
          <w:lang w:eastAsia="lt-LT"/>
        </w:rPr>
        <w:t>1</w:t>
      </w:r>
      <w:r w:rsidR="002006E1">
        <w:rPr>
          <w:szCs w:val="24"/>
          <w:lang w:eastAsia="lt-LT"/>
        </w:rPr>
        <w:t>3</w:t>
      </w:r>
      <w:r w:rsidRPr="002B708B">
        <w:rPr>
          <w:szCs w:val="24"/>
          <w:lang w:eastAsia="lt-LT"/>
        </w:rPr>
        <w:t xml:space="preserve">. </w:t>
      </w:r>
      <w:r w:rsidR="00DA0D22" w:rsidRPr="00D84719">
        <w:rPr>
          <w:szCs w:val="24"/>
          <w:lang w:eastAsia="lt-LT"/>
        </w:rPr>
        <w:t>Tarybos sudėtį tvirtina Savivaldybės taryba.</w:t>
      </w:r>
    </w:p>
    <w:p w14:paraId="119B3232" w14:textId="0B9EDFF8" w:rsidR="0057505F" w:rsidRPr="00D84719" w:rsidRDefault="0057505F" w:rsidP="0057505F">
      <w:pPr>
        <w:ind w:firstLine="1296"/>
        <w:jc w:val="both"/>
        <w:rPr>
          <w:szCs w:val="24"/>
          <w:lang w:eastAsia="lt-LT"/>
        </w:rPr>
      </w:pPr>
      <w:r w:rsidRPr="00D84719">
        <w:rPr>
          <w:szCs w:val="24"/>
          <w:lang w:eastAsia="lt-LT"/>
        </w:rPr>
        <w:t>1</w:t>
      </w:r>
      <w:r w:rsidR="002006E1" w:rsidRPr="00D84719">
        <w:rPr>
          <w:szCs w:val="24"/>
          <w:lang w:eastAsia="lt-LT"/>
        </w:rPr>
        <w:t>4</w:t>
      </w:r>
      <w:r w:rsidRPr="00D84719">
        <w:rPr>
          <w:szCs w:val="24"/>
          <w:lang w:eastAsia="lt-LT"/>
        </w:rPr>
        <w:t>.</w:t>
      </w:r>
      <w:r w:rsidR="00D84719">
        <w:rPr>
          <w:szCs w:val="24"/>
          <w:lang w:eastAsia="lt-LT"/>
        </w:rPr>
        <w:t xml:space="preserve"> </w:t>
      </w:r>
      <w:r w:rsidR="00DA0D22" w:rsidRPr="00D84719">
        <w:rPr>
          <w:szCs w:val="24"/>
          <w:lang w:eastAsia="lt-LT"/>
        </w:rPr>
        <w:t xml:space="preserve">Pirmąjį </w:t>
      </w:r>
      <w:r w:rsidRPr="00D84719">
        <w:rPr>
          <w:szCs w:val="24"/>
          <w:lang w:eastAsia="lt-LT"/>
        </w:rPr>
        <w:t>Tarybos</w:t>
      </w:r>
      <w:r w:rsidR="00DA0D22" w:rsidRPr="00D84719">
        <w:rPr>
          <w:szCs w:val="24"/>
          <w:lang w:eastAsia="lt-LT"/>
        </w:rPr>
        <w:t xml:space="preserve"> posėdį, kuriame išrenkamas Tarybos</w:t>
      </w:r>
      <w:r w:rsidRPr="00D84719">
        <w:rPr>
          <w:szCs w:val="24"/>
          <w:lang w:eastAsia="lt-LT"/>
        </w:rPr>
        <w:t xml:space="preserve"> </w:t>
      </w:r>
      <w:r w:rsidR="00DA0D22" w:rsidRPr="00D84719">
        <w:rPr>
          <w:szCs w:val="24"/>
          <w:lang w:eastAsia="lt-LT"/>
        </w:rPr>
        <w:t xml:space="preserve">pirmininkas ir jo </w:t>
      </w:r>
      <w:r w:rsidRPr="00D84719">
        <w:rPr>
          <w:szCs w:val="24"/>
          <w:lang w:eastAsia="lt-LT"/>
        </w:rPr>
        <w:t>pavaduotoj</w:t>
      </w:r>
      <w:r w:rsidR="00DA0D22" w:rsidRPr="00D84719">
        <w:rPr>
          <w:szCs w:val="24"/>
          <w:lang w:eastAsia="lt-LT"/>
        </w:rPr>
        <w:t xml:space="preserve">as, šaukia ir jam pirmininkauja Savivaldybės administracijos direktoriaus įgaliotas asmuo per 1 mėnesį nuo Tarybos sudėties patvirtinimo.  </w:t>
      </w:r>
    </w:p>
    <w:p w14:paraId="09E150DB" w14:textId="1B81EAF4"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5</w:t>
      </w:r>
      <w:r w:rsidRPr="002B708B">
        <w:rPr>
          <w:szCs w:val="24"/>
          <w:lang w:eastAsia="lt-LT"/>
        </w:rPr>
        <w:t xml:space="preserve">. Tarybos pirmininku </w:t>
      </w:r>
      <w:r w:rsidR="0009764F">
        <w:rPr>
          <w:szCs w:val="24"/>
          <w:lang w:eastAsia="lt-LT"/>
        </w:rPr>
        <w:t>ir pavaduotoju  skiriami Savivaldybės tarybos nariai.</w:t>
      </w:r>
    </w:p>
    <w:p w14:paraId="23E786E0" w14:textId="7A5D7CF5"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6</w:t>
      </w:r>
      <w:r w:rsidRPr="002B708B">
        <w:rPr>
          <w:szCs w:val="24"/>
          <w:lang w:eastAsia="lt-LT"/>
        </w:rPr>
        <w:t xml:space="preserve">. Tarybai vadovauja </w:t>
      </w:r>
      <w:r w:rsidR="009F5DF3">
        <w:rPr>
          <w:szCs w:val="24"/>
          <w:lang w:eastAsia="lt-LT"/>
        </w:rPr>
        <w:t>T</w:t>
      </w:r>
      <w:r w:rsidRPr="002B708B">
        <w:rPr>
          <w:szCs w:val="24"/>
          <w:lang w:eastAsia="lt-LT"/>
        </w:rPr>
        <w:t>arybos pirmininkas, jo nesant – pirmininko funkcijas atlieka Tarybos pirmininko pavaduotojas.</w:t>
      </w:r>
    </w:p>
    <w:p w14:paraId="042E0463" w14:textId="6F8FAA7A"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7</w:t>
      </w:r>
      <w:r w:rsidRPr="002B708B">
        <w:rPr>
          <w:szCs w:val="24"/>
          <w:lang w:eastAsia="lt-LT"/>
        </w:rPr>
        <w:t>. Tarybos pirmininkas:</w:t>
      </w:r>
    </w:p>
    <w:p w14:paraId="746B089A" w14:textId="07B8B2C8"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7</w:t>
      </w:r>
      <w:r w:rsidRPr="002B708B">
        <w:rPr>
          <w:szCs w:val="24"/>
          <w:lang w:eastAsia="lt-LT"/>
        </w:rPr>
        <w:t>.1. šaukia Tarybos posėdžius ir jiems pirmininkauja, sudaro Tarybos posėdžių darbotvarkę;</w:t>
      </w:r>
    </w:p>
    <w:p w14:paraId="4935F674" w14:textId="07D3102D"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7</w:t>
      </w:r>
      <w:r w:rsidRPr="002B708B">
        <w:rPr>
          <w:szCs w:val="24"/>
          <w:lang w:eastAsia="lt-LT"/>
        </w:rPr>
        <w:t>.2. pasirašo Tarybos posėdžių protokolus, kitus dokumentus, susijusius su Tarybos veikla;</w:t>
      </w:r>
    </w:p>
    <w:p w14:paraId="363C9962" w14:textId="3A22BD7E"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7</w:t>
      </w:r>
      <w:r w:rsidRPr="002B708B">
        <w:rPr>
          <w:szCs w:val="24"/>
          <w:lang w:eastAsia="lt-LT"/>
        </w:rPr>
        <w:t>.3. atstovauja Tarybai Savivaldybės institucijose, įstaigose ir organizacijose ar įgalioja jai atstovauti kitus Tarybos narius;</w:t>
      </w:r>
    </w:p>
    <w:p w14:paraId="4DD504E4" w14:textId="75E1335F"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7</w:t>
      </w:r>
      <w:r w:rsidRPr="002B708B">
        <w:rPr>
          <w:szCs w:val="24"/>
          <w:lang w:eastAsia="lt-LT"/>
        </w:rPr>
        <w:t>.4. vykdo kitas su Tarybos veikla susijusias funkcijas.</w:t>
      </w:r>
    </w:p>
    <w:p w14:paraId="002972D4" w14:textId="5D0B2E30"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8</w:t>
      </w:r>
      <w:r w:rsidRPr="002B708B">
        <w:rPr>
          <w:szCs w:val="24"/>
          <w:lang w:eastAsia="lt-LT"/>
        </w:rPr>
        <w:t>. Tarybos nario įgaliojimai pasibaigia, jeigu:</w:t>
      </w:r>
    </w:p>
    <w:p w14:paraId="5126D3E1" w14:textId="0E4B151C"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8</w:t>
      </w:r>
      <w:r w:rsidRPr="002B708B">
        <w:rPr>
          <w:szCs w:val="24"/>
          <w:lang w:eastAsia="lt-LT"/>
        </w:rPr>
        <w:t xml:space="preserve">.1. baigiasi </w:t>
      </w:r>
      <w:r>
        <w:rPr>
          <w:szCs w:val="24"/>
          <w:lang w:eastAsia="lt-LT"/>
        </w:rPr>
        <w:t>T</w:t>
      </w:r>
      <w:r w:rsidRPr="002B708B">
        <w:rPr>
          <w:szCs w:val="24"/>
          <w:lang w:eastAsia="lt-LT"/>
        </w:rPr>
        <w:t>arybos kadencija;</w:t>
      </w:r>
    </w:p>
    <w:p w14:paraId="599B46AA" w14:textId="48339804" w:rsidR="0057505F" w:rsidRPr="002B708B" w:rsidRDefault="0057505F" w:rsidP="0057505F">
      <w:pPr>
        <w:ind w:firstLine="1296"/>
        <w:jc w:val="both"/>
        <w:rPr>
          <w:szCs w:val="24"/>
          <w:lang w:eastAsia="lt-LT"/>
        </w:rPr>
      </w:pPr>
      <w:r w:rsidRPr="002B708B">
        <w:rPr>
          <w:szCs w:val="24"/>
          <w:lang w:eastAsia="lt-LT"/>
        </w:rPr>
        <w:t>1</w:t>
      </w:r>
      <w:r w:rsidR="002006E1">
        <w:rPr>
          <w:szCs w:val="24"/>
          <w:lang w:eastAsia="lt-LT"/>
        </w:rPr>
        <w:t>8</w:t>
      </w:r>
      <w:r w:rsidRPr="002B708B">
        <w:rPr>
          <w:szCs w:val="24"/>
          <w:lang w:eastAsia="lt-LT"/>
        </w:rPr>
        <w:t>.2. jis atsistatydina savo noru anksčiau, nei pasibaigia Tarybos kadencija;</w:t>
      </w:r>
    </w:p>
    <w:p w14:paraId="34F2CD83" w14:textId="1C9C3B5F" w:rsidR="0057505F" w:rsidRDefault="0057505F" w:rsidP="0057505F">
      <w:pPr>
        <w:ind w:firstLine="1296"/>
        <w:jc w:val="both"/>
        <w:rPr>
          <w:szCs w:val="24"/>
          <w:lang w:eastAsia="lt-LT"/>
        </w:rPr>
      </w:pPr>
      <w:r w:rsidRPr="002B708B">
        <w:rPr>
          <w:szCs w:val="24"/>
          <w:lang w:eastAsia="lt-LT"/>
        </w:rPr>
        <w:t>1</w:t>
      </w:r>
      <w:r w:rsidR="002006E1">
        <w:rPr>
          <w:szCs w:val="24"/>
          <w:lang w:eastAsia="lt-LT"/>
        </w:rPr>
        <w:t>8</w:t>
      </w:r>
      <w:r w:rsidRPr="002B708B">
        <w:rPr>
          <w:szCs w:val="24"/>
          <w:lang w:eastAsia="lt-LT"/>
        </w:rPr>
        <w:t>.3. pasibaigia jo darbo (tarnybos) santykiai Savivaldybės institucijoje ar narystė asmenų su negalia organizacijoje</w:t>
      </w:r>
      <w:r>
        <w:rPr>
          <w:szCs w:val="24"/>
          <w:lang w:eastAsia="lt-LT"/>
        </w:rPr>
        <w:t>;</w:t>
      </w:r>
    </w:p>
    <w:p w14:paraId="4744CE14" w14:textId="47A056B8" w:rsidR="000F0D3D" w:rsidRPr="002B708B" w:rsidRDefault="000F0D3D" w:rsidP="0057505F">
      <w:pPr>
        <w:ind w:firstLine="1296"/>
        <w:jc w:val="both"/>
        <w:rPr>
          <w:szCs w:val="24"/>
          <w:lang w:eastAsia="lt-LT"/>
        </w:rPr>
      </w:pPr>
      <w:r>
        <w:lastRenderedPageBreak/>
        <w:t>1</w:t>
      </w:r>
      <w:r w:rsidR="002006E1">
        <w:t>8</w:t>
      </w:r>
      <w:r>
        <w:t>.4. teismas jį pripažįsta neveiksniu darbo (tarnybos) teisinių ir (ar) visuomeninių santykių srityse;</w:t>
      </w:r>
    </w:p>
    <w:p w14:paraId="61C2E7B0" w14:textId="3F0C0F93" w:rsidR="0057505F" w:rsidRDefault="0057505F" w:rsidP="0057505F">
      <w:pPr>
        <w:ind w:firstLine="1296"/>
        <w:jc w:val="both"/>
        <w:rPr>
          <w:szCs w:val="24"/>
          <w:lang w:eastAsia="lt-LT"/>
        </w:rPr>
      </w:pPr>
      <w:r w:rsidRPr="002B708B">
        <w:rPr>
          <w:szCs w:val="24"/>
          <w:lang w:eastAsia="lt-LT"/>
        </w:rPr>
        <w:t>1</w:t>
      </w:r>
      <w:r w:rsidR="002006E1">
        <w:rPr>
          <w:szCs w:val="24"/>
          <w:lang w:eastAsia="lt-LT"/>
        </w:rPr>
        <w:t>8</w:t>
      </w:r>
      <w:r w:rsidR="000F0D3D">
        <w:rPr>
          <w:szCs w:val="24"/>
          <w:lang w:eastAsia="lt-LT"/>
        </w:rPr>
        <w:t>.5</w:t>
      </w:r>
      <w:r w:rsidRPr="002B708B">
        <w:rPr>
          <w:szCs w:val="24"/>
          <w:lang w:eastAsia="lt-LT"/>
        </w:rPr>
        <w:t>. jis miršta.</w:t>
      </w:r>
    </w:p>
    <w:p w14:paraId="0D3F479F" w14:textId="3C3FA55E" w:rsidR="0057505F" w:rsidRPr="002B708B" w:rsidRDefault="000F0D3D" w:rsidP="000F0D3D">
      <w:pPr>
        <w:ind w:firstLine="1296"/>
        <w:jc w:val="both"/>
        <w:rPr>
          <w:szCs w:val="24"/>
          <w:lang w:eastAsia="lt-LT"/>
        </w:rPr>
      </w:pPr>
      <w:r>
        <w:rPr>
          <w:szCs w:val="24"/>
          <w:lang w:eastAsia="lt-LT"/>
        </w:rPr>
        <w:t>1</w:t>
      </w:r>
      <w:r w:rsidR="002006E1">
        <w:rPr>
          <w:szCs w:val="24"/>
          <w:lang w:eastAsia="lt-LT"/>
        </w:rPr>
        <w:t>9</w:t>
      </w:r>
      <w:r>
        <w:rPr>
          <w:szCs w:val="24"/>
          <w:lang w:eastAsia="lt-LT"/>
        </w:rPr>
        <w:t>.</w:t>
      </w:r>
      <w:r w:rsidR="0057505F" w:rsidRPr="002B708B">
        <w:rPr>
          <w:szCs w:val="24"/>
          <w:lang w:eastAsia="lt-LT"/>
        </w:rPr>
        <w:t xml:space="preserve"> Į Tarybos nario, kurio įgaliojimai baigėsi, vietą deleguojamas kitas asmuo ta pačia tvarka kaip ir asmuo, kurio įgaliojimai baigėsi. Tarybos sudėtis keičiama Savivaldybės tarybos sprendimu.</w:t>
      </w:r>
    </w:p>
    <w:p w14:paraId="4FAB5BD4" w14:textId="5F970625" w:rsidR="0057505F" w:rsidRPr="002B708B" w:rsidRDefault="002006E1" w:rsidP="0057505F">
      <w:pPr>
        <w:ind w:firstLine="1296"/>
        <w:jc w:val="both"/>
        <w:rPr>
          <w:szCs w:val="24"/>
          <w:lang w:eastAsia="lt-LT"/>
        </w:rPr>
      </w:pPr>
      <w:r>
        <w:rPr>
          <w:szCs w:val="24"/>
          <w:lang w:eastAsia="lt-LT"/>
        </w:rPr>
        <w:t>20</w:t>
      </w:r>
      <w:r w:rsidR="0057505F" w:rsidRPr="002B708B">
        <w:rPr>
          <w:szCs w:val="24"/>
          <w:lang w:eastAsia="lt-LT"/>
        </w:rPr>
        <w:t>. Tarybos darbo forma – posėdžiai. Posėdžius šaukia ir jiems pirmininkauja Tarybos pirmininkas, jo nesant – Tarybos pirmininko pavaduotojas.</w:t>
      </w:r>
    </w:p>
    <w:p w14:paraId="7BEEAF46" w14:textId="34193392" w:rsidR="0057505F" w:rsidRPr="002B708B" w:rsidRDefault="003571F1" w:rsidP="0057505F">
      <w:pPr>
        <w:ind w:firstLine="1296"/>
        <w:jc w:val="both"/>
        <w:rPr>
          <w:szCs w:val="24"/>
          <w:lang w:eastAsia="lt-LT"/>
        </w:rPr>
      </w:pPr>
      <w:r>
        <w:rPr>
          <w:szCs w:val="24"/>
          <w:lang w:eastAsia="lt-LT"/>
        </w:rPr>
        <w:t>2</w:t>
      </w:r>
      <w:r w:rsidR="002006E1">
        <w:rPr>
          <w:szCs w:val="24"/>
          <w:lang w:eastAsia="lt-LT"/>
        </w:rPr>
        <w:t>1</w:t>
      </w:r>
      <w:r w:rsidR="0057505F" w:rsidRPr="002B708B">
        <w:rPr>
          <w:szCs w:val="24"/>
          <w:lang w:eastAsia="lt-LT"/>
        </w:rPr>
        <w:t>. Tarybos posėdis laikomas teisėtu, jeigu jame dalyvauja daugiau kaip pusė Tarybos narių.</w:t>
      </w:r>
    </w:p>
    <w:p w14:paraId="0EC719C7" w14:textId="60EAB6C6" w:rsidR="0057505F" w:rsidRPr="002B708B" w:rsidRDefault="0057505F" w:rsidP="0057505F">
      <w:pPr>
        <w:ind w:firstLine="1298"/>
        <w:jc w:val="both"/>
        <w:rPr>
          <w:color w:val="000000"/>
          <w:szCs w:val="24"/>
          <w:lang w:eastAsia="lt-LT"/>
        </w:rPr>
      </w:pPr>
      <w:r w:rsidRPr="002B708B">
        <w:rPr>
          <w:szCs w:val="24"/>
          <w:lang w:eastAsia="lt-LT"/>
        </w:rPr>
        <w:t>2</w:t>
      </w:r>
      <w:r w:rsidR="002006E1">
        <w:rPr>
          <w:szCs w:val="24"/>
          <w:lang w:eastAsia="lt-LT"/>
        </w:rPr>
        <w:t>2</w:t>
      </w:r>
      <w:r w:rsidRPr="002B708B">
        <w:rPr>
          <w:szCs w:val="24"/>
          <w:lang w:eastAsia="lt-LT"/>
        </w:rPr>
        <w:t>. Tarybos posėdžiai šaukiami ne rečiau kaip vieną kartą per pusmetį, esant reikalui</w:t>
      </w:r>
      <w:r>
        <w:rPr>
          <w:szCs w:val="24"/>
          <w:lang w:eastAsia="lt-LT"/>
        </w:rPr>
        <w:t xml:space="preserve">, </w:t>
      </w:r>
      <w:r w:rsidRPr="002B708B">
        <w:rPr>
          <w:szCs w:val="24"/>
          <w:lang w:eastAsia="lt-LT"/>
        </w:rPr>
        <w:t>gali būti šaukiami neeiliniai posėdžiai. Tarybos posėdžiai organizuojami Tarybos nariams susirenkant į posėdį arba nuotoliniu būdu, taikant informacines ir elektroninių ryšių technologijas (per vaizdo konferencijas, telekonferencijas)</w:t>
      </w:r>
      <w:r w:rsidR="00C25B50">
        <w:rPr>
          <w:szCs w:val="24"/>
          <w:lang w:eastAsia="lt-LT"/>
        </w:rPr>
        <w:t>,</w:t>
      </w:r>
      <w:r w:rsidRPr="002B708B">
        <w:rPr>
          <w:szCs w:val="24"/>
          <w:lang w:eastAsia="lt-LT"/>
        </w:rPr>
        <w:t xml:space="preserve"> arba mišriu būdu. Nuotoliniu ir mišriu būdu vykstančiuose Tarybos posėdžiuose turi būti užtikrintas posėdyje dalyvaujančio Tarybos nario tapatybės ir jo balsavimo rezultatų nustatymas.</w:t>
      </w:r>
      <w:r w:rsidRPr="002B708B">
        <w:rPr>
          <w:color w:val="000000"/>
          <w:szCs w:val="24"/>
          <w:lang w:eastAsia="lt-LT"/>
        </w:rPr>
        <w:t xml:space="preserve"> Tarybos sekretorius užtikrina, kad būtų identifikuotas kiekvienas Tarybos narys, dalyvaujantis posėdyje nuotoliniu būdu, Tarybos nario nurodytu elektroninio pašto adresu. </w:t>
      </w:r>
    </w:p>
    <w:p w14:paraId="073498D3" w14:textId="167705A0" w:rsidR="0057505F" w:rsidRPr="002B708B" w:rsidRDefault="0057505F" w:rsidP="00B84468">
      <w:pPr>
        <w:ind w:firstLine="1298"/>
        <w:jc w:val="both"/>
        <w:rPr>
          <w:szCs w:val="24"/>
          <w:lang w:eastAsia="lt-LT"/>
        </w:rPr>
      </w:pPr>
      <w:r w:rsidRPr="002B708B">
        <w:rPr>
          <w:szCs w:val="24"/>
          <w:lang w:eastAsia="lt-LT"/>
        </w:rPr>
        <w:t>2</w:t>
      </w:r>
      <w:r w:rsidR="002006E1">
        <w:rPr>
          <w:szCs w:val="24"/>
          <w:lang w:eastAsia="lt-LT"/>
        </w:rPr>
        <w:t>3</w:t>
      </w:r>
      <w:r w:rsidRPr="002B708B">
        <w:rPr>
          <w:szCs w:val="24"/>
          <w:lang w:eastAsia="lt-LT"/>
        </w:rPr>
        <w:t>. Kiekvienas</w:t>
      </w:r>
      <w:r w:rsidRPr="002B708B">
        <w:rPr>
          <w:kern w:val="24"/>
          <w:szCs w:val="24"/>
          <w:lang w:eastAsia="lt-LT"/>
        </w:rPr>
        <w:t xml:space="preserve"> </w:t>
      </w:r>
      <w:r w:rsidRPr="002B708B">
        <w:rPr>
          <w:szCs w:val="24"/>
          <w:lang w:eastAsia="lt-LT"/>
        </w:rPr>
        <w:t>Tarybos narys turi teisę siūlyti klausimus posėdžiui, iš anksto informavęs apie tai Tarybos pirmininką.</w:t>
      </w:r>
    </w:p>
    <w:p w14:paraId="5200B4C1" w14:textId="77777777" w:rsidR="00FD04EF" w:rsidRDefault="0057505F" w:rsidP="00B84468">
      <w:pPr>
        <w:ind w:firstLine="1296"/>
        <w:jc w:val="both"/>
        <w:rPr>
          <w:szCs w:val="24"/>
          <w:lang w:eastAsia="lt-LT"/>
        </w:rPr>
      </w:pPr>
      <w:r w:rsidRPr="002B708B">
        <w:rPr>
          <w:szCs w:val="24"/>
          <w:lang w:eastAsia="lt-LT"/>
        </w:rPr>
        <w:t>2</w:t>
      </w:r>
      <w:r w:rsidR="002006E1">
        <w:rPr>
          <w:szCs w:val="24"/>
          <w:lang w:eastAsia="lt-LT"/>
        </w:rPr>
        <w:t>4</w:t>
      </w:r>
      <w:r w:rsidRPr="002B708B">
        <w:rPr>
          <w:szCs w:val="24"/>
          <w:lang w:eastAsia="lt-LT"/>
        </w:rPr>
        <w:t>. Taryba sprendimus priima posėdyje dalyvaujančių narių balsų dauguma, o balsams pasiskirsčius po lygiai</w:t>
      </w:r>
      <w:r>
        <w:rPr>
          <w:szCs w:val="24"/>
          <w:lang w:eastAsia="lt-LT"/>
        </w:rPr>
        <w:t>,</w:t>
      </w:r>
      <w:r w:rsidRPr="002B708B">
        <w:rPr>
          <w:szCs w:val="24"/>
          <w:lang w:eastAsia="lt-LT"/>
        </w:rPr>
        <w:t xml:space="preserve"> lemia Tarybos pirmininko (jo nesant – Tarybos pirmininko pavaduotojo) balsas. </w:t>
      </w:r>
    </w:p>
    <w:p w14:paraId="40662037" w14:textId="7A15BD7B" w:rsidR="00FD04EF" w:rsidRPr="00FD04EF" w:rsidRDefault="00FD04EF" w:rsidP="00B84468">
      <w:pPr>
        <w:ind w:firstLine="1296"/>
        <w:jc w:val="both"/>
        <w:rPr>
          <w:rFonts w:asciiTheme="majorBidi" w:eastAsiaTheme="minorHAnsi" w:hAnsiTheme="majorBidi" w:cstheme="majorBidi"/>
          <w:kern w:val="2"/>
          <w:szCs w:val="24"/>
          <w14:ligatures w14:val="standardContextual"/>
        </w:rPr>
      </w:pPr>
      <w:r w:rsidRPr="00FD04EF">
        <w:rPr>
          <w:rFonts w:asciiTheme="majorBidi" w:hAnsiTheme="majorBidi" w:cstheme="majorBidi"/>
          <w:szCs w:val="24"/>
          <w:lang w:eastAsia="lt-LT"/>
        </w:rPr>
        <w:t>25.</w:t>
      </w:r>
      <w:r w:rsidRPr="00FD04EF">
        <w:rPr>
          <w:rFonts w:asciiTheme="majorBidi" w:eastAsiaTheme="minorHAnsi" w:hAnsiTheme="majorBidi" w:cstheme="majorBidi"/>
          <w:kern w:val="2"/>
          <w:szCs w:val="24"/>
          <w14:ligatures w14:val="standardContextual"/>
        </w:rPr>
        <w:t xml:space="preserve"> Tarybos narys prieš pradedant Tarybos posėdyje svarstyti klausimą, dėl ku</w:t>
      </w:r>
      <w:r>
        <w:rPr>
          <w:rFonts w:asciiTheme="majorBidi" w:eastAsiaTheme="minorHAnsi" w:hAnsiTheme="majorBidi" w:cstheme="majorBidi"/>
          <w:kern w:val="2"/>
          <w:szCs w:val="24"/>
          <w14:ligatures w14:val="standardContextual"/>
        </w:rPr>
        <w:t>ri</w:t>
      </w:r>
      <w:r w:rsidRPr="00FD04EF">
        <w:rPr>
          <w:rFonts w:asciiTheme="majorBidi" w:eastAsiaTheme="minorHAnsi" w:hAnsiTheme="majorBidi" w:cstheme="majorBidi"/>
          <w:kern w:val="2"/>
          <w:szCs w:val="24"/>
          <w14:ligatures w14:val="standardContextual"/>
        </w:rPr>
        <w:t>o kyla interesų konfliktas, privalo informuoti Tarybos narius apie esamą interesų konfliktą, pareikšti apie nusišalinimą ir, jeigu Taryba pareikštą nusišalinimą priima, jokia forma nedalyvauti toliau svarstant šį klausimą. Taryba savo valią dėl pareikšto nusišalinimo išreiškia balsuodama. Balsavimo rezultatai pažymimi protokole.</w:t>
      </w:r>
    </w:p>
    <w:p w14:paraId="7339C164" w14:textId="0A48F40F" w:rsidR="0057505F" w:rsidRPr="002B708B" w:rsidRDefault="0057505F" w:rsidP="00B84468">
      <w:pPr>
        <w:ind w:firstLine="1296"/>
        <w:jc w:val="both"/>
        <w:rPr>
          <w:szCs w:val="24"/>
          <w:lang w:eastAsia="lt-LT"/>
        </w:rPr>
      </w:pPr>
      <w:r w:rsidRPr="002B708B">
        <w:rPr>
          <w:szCs w:val="24"/>
          <w:lang w:eastAsia="lt-LT"/>
        </w:rPr>
        <w:t>2</w:t>
      </w:r>
      <w:r w:rsidR="00FD04EF">
        <w:rPr>
          <w:szCs w:val="24"/>
          <w:lang w:eastAsia="lt-LT"/>
        </w:rPr>
        <w:t>6</w:t>
      </w:r>
      <w:r w:rsidRPr="002B708B">
        <w:rPr>
          <w:szCs w:val="24"/>
          <w:lang w:eastAsia="lt-LT"/>
        </w:rPr>
        <w:t>. Tarybos</w:t>
      </w:r>
      <w:r w:rsidRPr="002B708B">
        <w:rPr>
          <w:color w:val="000000"/>
          <w:szCs w:val="24"/>
          <w:lang w:eastAsia="lt-LT"/>
        </w:rPr>
        <w:t xml:space="preserve"> sprendimai yra patariamojo, rekomendacinio pobūdžio.</w:t>
      </w:r>
    </w:p>
    <w:p w14:paraId="09BD042E" w14:textId="26069077" w:rsidR="0057505F" w:rsidRPr="002B708B" w:rsidRDefault="0057505F" w:rsidP="00B84468">
      <w:pPr>
        <w:ind w:firstLine="1296"/>
        <w:jc w:val="both"/>
        <w:rPr>
          <w:szCs w:val="24"/>
          <w:lang w:eastAsia="lt-LT"/>
        </w:rPr>
      </w:pPr>
      <w:r w:rsidRPr="002B708B">
        <w:rPr>
          <w:szCs w:val="24"/>
          <w:lang w:eastAsia="lt-LT"/>
        </w:rPr>
        <w:t>2</w:t>
      </w:r>
      <w:r w:rsidR="00FD04EF">
        <w:rPr>
          <w:szCs w:val="24"/>
          <w:lang w:eastAsia="lt-LT"/>
        </w:rPr>
        <w:t>7</w:t>
      </w:r>
      <w:r w:rsidRPr="002B708B">
        <w:rPr>
          <w:szCs w:val="24"/>
          <w:lang w:eastAsia="lt-LT"/>
        </w:rPr>
        <w:t>. Tarybos sprendimai įforminami protokolais. Protokolus pasirašo posėdžio pirmininkas ir sekretorius.</w:t>
      </w:r>
    </w:p>
    <w:p w14:paraId="33560D16" w14:textId="24B4DD96" w:rsidR="0057505F" w:rsidRPr="002B708B" w:rsidRDefault="0057505F" w:rsidP="00B84468">
      <w:pPr>
        <w:ind w:firstLine="1296"/>
        <w:jc w:val="both"/>
        <w:rPr>
          <w:color w:val="000000"/>
          <w:szCs w:val="24"/>
          <w:shd w:val="clear" w:color="auto" w:fill="FFFFFF"/>
          <w:lang w:eastAsia="lt-LT"/>
        </w:rPr>
      </w:pPr>
      <w:r w:rsidRPr="002B708B">
        <w:rPr>
          <w:szCs w:val="24"/>
          <w:lang w:eastAsia="lt-LT"/>
        </w:rPr>
        <w:t>2</w:t>
      </w:r>
      <w:r w:rsidR="00FD04EF">
        <w:rPr>
          <w:szCs w:val="24"/>
          <w:lang w:eastAsia="lt-LT"/>
        </w:rPr>
        <w:t>8</w:t>
      </w:r>
      <w:r w:rsidRPr="002B708B">
        <w:rPr>
          <w:szCs w:val="24"/>
          <w:lang w:eastAsia="lt-LT"/>
        </w:rPr>
        <w:t>. Tarybos</w:t>
      </w:r>
      <w:r w:rsidRPr="002B708B">
        <w:rPr>
          <w:bCs/>
          <w:szCs w:val="24"/>
          <w:lang w:eastAsia="lt-LT"/>
        </w:rPr>
        <w:t xml:space="preserve"> posėdžių sekretoriaus funkcijas atlieka Skuodo rajono savivaldybės administracijos Socialinės paramos </w:t>
      </w:r>
      <w:r>
        <w:rPr>
          <w:bCs/>
          <w:szCs w:val="24"/>
          <w:lang w:eastAsia="lt-LT"/>
        </w:rPr>
        <w:t xml:space="preserve">skyriaus </w:t>
      </w:r>
      <w:r w:rsidRPr="002B708B">
        <w:rPr>
          <w:bCs/>
          <w:szCs w:val="24"/>
          <w:lang w:eastAsia="lt-LT"/>
        </w:rPr>
        <w:t>vyriausias</w:t>
      </w:r>
      <w:r>
        <w:rPr>
          <w:bCs/>
          <w:szCs w:val="24"/>
          <w:lang w:eastAsia="lt-LT"/>
        </w:rPr>
        <w:t>is</w:t>
      </w:r>
      <w:r w:rsidRPr="002B708B">
        <w:rPr>
          <w:bCs/>
          <w:szCs w:val="24"/>
          <w:lang w:eastAsia="lt-LT"/>
        </w:rPr>
        <w:t xml:space="preserve"> specialistas</w:t>
      </w:r>
      <w:r w:rsidR="0001744C">
        <w:rPr>
          <w:bCs/>
          <w:szCs w:val="24"/>
          <w:lang w:eastAsia="lt-LT"/>
        </w:rPr>
        <w:t>, atliekantis  as</w:t>
      </w:r>
      <w:r w:rsidRPr="002B708B">
        <w:rPr>
          <w:bCs/>
          <w:szCs w:val="24"/>
          <w:lang w:eastAsia="lt-LT"/>
        </w:rPr>
        <w:t>menų su negalia koordinatorius</w:t>
      </w:r>
      <w:r w:rsidR="0001744C">
        <w:rPr>
          <w:bCs/>
          <w:szCs w:val="24"/>
          <w:lang w:eastAsia="lt-LT"/>
        </w:rPr>
        <w:t xml:space="preserve"> funkcij</w:t>
      </w:r>
      <w:r w:rsidR="007E1F83">
        <w:rPr>
          <w:bCs/>
          <w:szCs w:val="24"/>
          <w:lang w:eastAsia="lt-LT"/>
        </w:rPr>
        <w:t>ą</w:t>
      </w:r>
      <w:r w:rsidRPr="002B708B">
        <w:rPr>
          <w:bCs/>
          <w:szCs w:val="24"/>
          <w:lang w:eastAsia="lt-LT"/>
        </w:rPr>
        <w:t xml:space="preserve">. Jo nesant – </w:t>
      </w:r>
      <w:r w:rsidRPr="002B708B">
        <w:rPr>
          <w:szCs w:val="24"/>
          <w:lang w:eastAsia="lt-LT"/>
        </w:rPr>
        <w:t>Tarybos</w:t>
      </w:r>
      <w:r w:rsidRPr="002B708B">
        <w:rPr>
          <w:bCs/>
          <w:szCs w:val="24"/>
          <w:lang w:eastAsia="lt-LT"/>
        </w:rPr>
        <w:t xml:space="preserve"> posėdžio metu paskirtas</w:t>
      </w:r>
      <w:r w:rsidRPr="002B708B">
        <w:rPr>
          <w:szCs w:val="24"/>
          <w:lang w:eastAsia="lt-LT"/>
        </w:rPr>
        <w:t xml:space="preserve"> Tarybos</w:t>
      </w:r>
      <w:r w:rsidRPr="002B708B">
        <w:rPr>
          <w:bCs/>
          <w:szCs w:val="24"/>
          <w:lang w:eastAsia="lt-LT"/>
        </w:rPr>
        <w:t xml:space="preserve"> narys</w:t>
      </w:r>
      <w:r w:rsidRPr="002B708B">
        <w:rPr>
          <w:color w:val="000000"/>
          <w:szCs w:val="24"/>
          <w:shd w:val="clear" w:color="auto" w:fill="FFFFFF"/>
          <w:lang w:eastAsia="lt-LT"/>
        </w:rPr>
        <w:t>.</w:t>
      </w:r>
    </w:p>
    <w:p w14:paraId="0740DD90" w14:textId="6F1C13DF" w:rsidR="0057505F" w:rsidRPr="002B708B" w:rsidRDefault="0057505F" w:rsidP="0057505F">
      <w:pPr>
        <w:ind w:firstLine="1296"/>
        <w:jc w:val="both"/>
        <w:rPr>
          <w:szCs w:val="24"/>
          <w:lang w:eastAsia="lt-LT"/>
        </w:rPr>
      </w:pPr>
      <w:r w:rsidRPr="002B708B">
        <w:rPr>
          <w:szCs w:val="24"/>
          <w:lang w:eastAsia="lt-LT"/>
        </w:rPr>
        <w:t>2</w:t>
      </w:r>
      <w:r w:rsidR="00FD04EF">
        <w:rPr>
          <w:szCs w:val="24"/>
          <w:lang w:eastAsia="lt-LT"/>
        </w:rPr>
        <w:t>9</w:t>
      </w:r>
      <w:r w:rsidRPr="002B708B">
        <w:rPr>
          <w:szCs w:val="24"/>
          <w:lang w:eastAsia="lt-LT"/>
        </w:rPr>
        <w:t>. Tarybos nariai apie šaukiamą posėdį informuojami ne vėliau kaip prieš 3 darbo dienas iki posėdžio.</w:t>
      </w:r>
    </w:p>
    <w:p w14:paraId="5E80853F" w14:textId="1D109FF9" w:rsidR="0057505F" w:rsidRPr="002B708B" w:rsidRDefault="00FD04EF" w:rsidP="0057505F">
      <w:pPr>
        <w:ind w:firstLine="1296"/>
        <w:jc w:val="both"/>
        <w:rPr>
          <w:szCs w:val="24"/>
          <w:lang w:eastAsia="lt-LT"/>
        </w:rPr>
      </w:pPr>
      <w:r>
        <w:rPr>
          <w:szCs w:val="24"/>
          <w:lang w:eastAsia="lt-LT"/>
        </w:rPr>
        <w:t>30</w:t>
      </w:r>
      <w:r w:rsidR="0057505F" w:rsidRPr="002B708B">
        <w:rPr>
          <w:szCs w:val="24"/>
          <w:lang w:eastAsia="lt-LT"/>
        </w:rPr>
        <w:t xml:space="preserve">. Posėdžio darbotvarkė ir klausimams svarstyti reikalinga medžiaga išsiunčiama likus ne mažiau kaip 3 darbo dienoms iki posėdžio arba įteikiama Tarybos nariui atvykus į Savivaldybės administracijos Socialinės </w:t>
      </w:r>
      <w:r w:rsidR="0057505F">
        <w:rPr>
          <w:szCs w:val="24"/>
          <w:lang w:eastAsia="lt-LT"/>
        </w:rPr>
        <w:t>paramos</w:t>
      </w:r>
      <w:r w:rsidR="0057505F" w:rsidRPr="002B708B">
        <w:rPr>
          <w:szCs w:val="24"/>
          <w:lang w:eastAsia="lt-LT"/>
        </w:rPr>
        <w:t xml:space="preserve"> skyrių.</w:t>
      </w:r>
    </w:p>
    <w:p w14:paraId="0384BAFA" w14:textId="20936E26" w:rsidR="0057505F" w:rsidRPr="002B708B" w:rsidRDefault="002006E1" w:rsidP="0057505F">
      <w:pPr>
        <w:ind w:firstLine="1296"/>
        <w:jc w:val="both"/>
        <w:rPr>
          <w:szCs w:val="24"/>
          <w:lang w:eastAsia="lt-LT"/>
        </w:rPr>
      </w:pPr>
      <w:r>
        <w:rPr>
          <w:szCs w:val="24"/>
          <w:lang w:eastAsia="lt-LT"/>
        </w:rPr>
        <w:t>3</w:t>
      </w:r>
      <w:r w:rsidR="00FD04EF">
        <w:rPr>
          <w:szCs w:val="24"/>
          <w:lang w:eastAsia="lt-LT"/>
        </w:rPr>
        <w:t>1</w:t>
      </w:r>
      <w:r w:rsidR="0057505F" w:rsidRPr="002B708B">
        <w:rPr>
          <w:szCs w:val="24"/>
          <w:lang w:eastAsia="lt-LT"/>
        </w:rPr>
        <w:t>. Visi klausimai posėdžio metu aptariami posėdžio darbotvarkėje nustatyta tvarka, jei Tarybos nariai bendru sutarimu posėdžio pradžioje nenusprendžia kitaip.</w:t>
      </w:r>
    </w:p>
    <w:p w14:paraId="1605AA51" w14:textId="2BA8A4A6" w:rsidR="0057505F" w:rsidRPr="002B708B" w:rsidRDefault="003571F1" w:rsidP="0057505F">
      <w:pPr>
        <w:ind w:firstLine="1296"/>
        <w:jc w:val="both"/>
        <w:rPr>
          <w:szCs w:val="24"/>
          <w:lang w:eastAsia="lt-LT"/>
        </w:rPr>
      </w:pPr>
      <w:r>
        <w:rPr>
          <w:szCs w:val="24"/>
          <w:lang w:eastAsia="lt-LT"/>
        </w:rPr>
        <w:t>3</w:t>
      </w:r>
      <w:r w:rsidR="00FD04EF">
        <w:rPr>
          <w:szCs w:val="24"/>
          <w:lang w:eastAsia="lt-LT"/>
        </w:rPr>
        <w:t>2</w:t>
      </w:r>
      <w:r w:rsidR="0057505F" w:rsidRPr="002B708B">
        <w:rPr>
          <w:szCs w:val="24"/>
          <w:lang w:eastAsia="lt-LT"/>
        </w:rPr>
        <w:t xml:space="preserve">. Kitus, Tarybos nuostatuose neaptartus, </w:t>
      </w:r>
      <w:r w:rsidR="0057505F">
        <w:rPr>
          <w:szCs w:val="24"/>
          <w:lang w:eastAsia="lt-LT"/>
        </w:rPr>
        <w:t>T</w:t>
      </w:r>
      <w:r w:rsidR="0057505F" w:rsidRPr="002B708B">
        <w:rPr>
          <w:szCs w:val="24"/>
          <w:lang w:eastAsia="lt-LT"/>
        </w:rPr>
        <w:t xml:space="preserve">arybos veiklos organizavimo klausimus sprendžia Tarybos pirmininkas, jo nesant – Tarybos pirmininko pavaduotojas. </w:t>
      </w:r>
    </w:p>
    <w:p w14:paraId="7263A051" w14:textId="77777777" w:rsidR="0057505F" w:rsidRPr="002B708B" w:rsidRDefault="0057505F" w:rsidP="0057505F">
      <w:pPr>
        <w:jc w:val="both"/>
        <w:rPr>
          <w:caps/>
          <w:szCs w:val="24"/>
          <w:lang w:eastAsia="lt-LT"/>
        </w:rPr>
      </w:pPr>
    </w:p>
    <w:p w14:paraId="730A3AC9" w14:textId="77777777" w:rsidR="0057505F" w:rsidRDefault="0057505F" w:rsidP="0057505F">
      <w:pPr>
        <w:jc w:val="center"/>
        <w:rPr>
          <w:b/>
          <w:bCs/>
          <w:caps/>
          <w:szCs w:val="24"/>
          <w:lang w:eastAsia="lt-LT"/>
        </w:rPr>
      </w:pPr>
      <w:r w:rsidRPr="002B708B">
        <w:rPr>
          <w:b/>
          <w:bCs/>
          <w:caps/>
          <w:szCs w:val="24"/>
          <w:lang w:eastAsia="lt-LT"/>
        </w:rPr>
        <w:t>V</w:t>
      </w:r>
      <w:r>
        <w:rPr>
          <w:b/>
          <w:bCs/>
          <w:caps/>
          <w:szCs w:val="24"/>
          <w:lang w:eastAsia="lt-LT"/>
        </w:rPr>
        <w:t xml:space="preserve"> SKYRIUS</w:t>
      </w:r>
    </w:p>
    <w:p w14:paraId="6A7E187E" w14:textId="77777777" w:rsidR="0057505F" w:rsidRPr="002B708B" w:rsidRDefault="0057505F" w:rsidP="0057505F">
      <w:pPr>
        <w:jc w:val="center"/>
        <w:rPr>
          <w:szCs w:val="24"/>
          <w:lang w:eastAsia="lt-LT"/>
        </w:rPr>
      </w:pPr>
      <w:r w:rsidRPr="002B708B">
        <w:rPr>
          <w:b/>
          <w:bCs/>
          <w:caps/>
          <w:szCs w:val="24"/>
          <w:lang w:eastAsia="lt-LT"/>
        </w:rPr>
        <w:t xml:space="preserve"> Baigiamosios nuostatos</w:t>
      </w:r>
    </w:p>
    <w:p w14:paraId="027E9423" w14:textId="77777777" w:rsidR="0057505F" w:rsidRPr="002B708B" w:rsidRDefault="0057505F" w:rsidP="0057505F">
      <w:pPr>
        <w:jc w:val="both"/>
        <w:rPr>
          <w:szCs w:val="24"/>
          <w:lang w:eastAsia="lt-LT"/>
        </w:rPr>
      </w:pPr>
    </w:p>
    <w:p w14:paraId="4D05A794" w14:textId="363E8ED9" w:rsidR="0057505F" w:rsidRPr="002B708B" w:rsidRDefault="0057505F" w:rsidP="0057505F">
      <w:pPr>
        <w:ind w:firstLine="1296"/>
        <w:jc w:val="both"/>
        <w:rPr>
          <w:color w:val="000000"/>
          <w:szCs w:val="24"/>
          <w:lang w:eastAsia="lt-LT"/>
        </w:rPr>
      </w:pPr>
      <w:r w:rsidRPr="002B708B">
        <w:rPr>
          <w:color w:val="000000"/>
          <w:szCs w:val="24"/>
          <w:lang w:eastAsia="lt-LT"/>
        </w:rPr>
        <w:t>3</w:t>
      </w:r>
      <w:r w:rsidR="00FD04EF">
        <w:rPr>
          <w:color w:val="000000"/>
          <w:szCs w:val="24"/>
          <w:lang w:eastAsia="lt-LT"/>
        </w:rPr>
        <w:t>3</w:t>
      </w:r>
      <w:r w:rsidRPr="002B708B">
        <w:rPr>
          <w:color w:val="000000"/>
          <w:szCs w:val="24"/>
          <w:lang w:eastAsia="lt-LT"/>
        </w:rPr>
        <w:t xml:space="preserve">. </w:t>
      </w:r>
      <w:r w:rsidRPr="002B708B">
        <w:rPr>
          <w:szCs w:val="24"/>
          <w:lang w:eastAsia="lt-LT"/>
        </w:rPr>
        <w:t>Tarybos</w:t>
      </w:r>
      <w:r w:rsidRPr="002B708B">
        <w:rPr>
          <w:color w:val="000000"/>
          <w:szCs w:val="24"/>
          <w:lang w:eastAsia="lt-LT"/>
        </w:rPr>
        <w:t xml:space="preserve"> veiklos dokumentai (posėdžių protokolai, susirašinėjimo medžiaga, kiti dokumentai) saugomi Savivaldybės administracijoje Lietuvos Respublikos dokumentų ir archyvų įstatymo nustatyta tvarka.</w:t>
      </w:r>
    </w:p>
    <w:p w14:paraId="695B0A52" w14:textId="6B58E0E2" w:rsidR="0009764F" w:rsidRPr="002B708B" w:rsidRDefault="0057505F" w:rsidP="0009764F">
      <w:pPr>
        <w:ind w:firstLine="1296"/>
        <w:jc w:val="both"/>
        <w:rPr>
          <w:color w:val="000000"/>
          <w:szCs w:val="24"/>
          <w:lang w:eastAsia="lt-LT"/>
        </w:rPr>
      </w:pPr>
      <w:r w:rsidRPr="002B708B">
        <w:rPr>
          <w:color w:val="000000"/>
          <w:szCs w:val="24"/>
          <w:lang w:eastAsia="lt-LT"/>
        </w:rPr>
        <w:t>3</w:t>
      </w:r>
      <w:r w:rsidR="00FD04EF">
        <w:rPr>
          <w:color w:val="000000"/>
          <w:szCs w:val="24"/>
          <w:lang w:eastAsia="lt-LT"/>
        </w:rPr>
        <w:t>4</w:t>
      </w:r>
      <w:r w:rsidRPr="002B708B">
        <w:rPr>
          <w:color w:val="000000"/>
          <w:szCs w:val="24"/>
          <w:lang w:eastAsia="lt-LT"/>
        </w:rPr>
        <w:t>.</w:t>
      </w:r>
      <w:r w:rsidR="003571F1">
        <w:rPr>
          <w:color w:val="000000"/>
          <w:szCs w:val="24"/>
          <w:lang w:eastAsia="lt-LT"/>
        </w:rPr>
        <w:t xml:space="preserve"> T</w:t>
      </w:r>
      <w:r w:rsidRPr="002B708B">
        <w:rPr>
          <w:color w:val="000000"/>
          <w:szCs w:val="24"/>
          <w:lang w:eastAsia="lt-LT"/>
        </w:rPr>
        <w:t>arybos veiklai reikalingą techninę pagalbą ir priemones užtikrina Savivaldybės administracija.</w:t>
      </w:r>
    </w:p>
    <w:p w14:paraId="6FC30081" w14:textId="73556972" w:rsidR="0009764F" w:rsidRDefault="0057505F" w:rsidP="0057505F">
      <w:pPr>
        <w:ind w:firstLine="1296"/>
        <w:jc w:val="both"/>
        <w:rPr>
          <w:color w:val="000000"/>
          <w:szCs w:val="24"/>
          <w:lang w:eastAsia="lt-LT"/>
        </w:rPr>
      </w:pPr>
      <w:r w:rsidRPr="002B708B">
        <w:rPr>
          <w:color w:val="000000"/>
          <w:szCs w:val="24"/>
          <w:lang w:eastAsia="lt-LT"/>
        </w:rPr>
        <w:t>3</w:t>
      </w:r>
      <w:r w:rsidR="00FD04EF">
        <w:rPr>
          <w:color w:val="000000"/>
          <w:szCs w:val="24"/>
          <w:lang w:eastAsia="lt-LT"/>
        </w:rPr>
        <w:t>5</w:t>
      </w:r>
      <w:r w:rsidRPr="002B708B">
        <w:rPr>
          <w:color w:val="000000"/>
          <w:szCs w:val="24"/>
          <w:lang w:eastAsia="lt-LT"/>
        </w:rPr>
        <w:t xml:space="preserve">. Taryba užtikrina gautų asmens duomenų konfidencialumą. </w:t>
      </w:r>
    </w:p>
    <w:p w14:paraId="38B63CCE" w14:textId="5F1AF8B3" w:rsidR="0009764F" w:rsidRDefault="0009764F" w:rsidP="0057505F">
      <w:pPr>
        <w:ind w:firstLine="1296"/>
        <w:jc w:val="both"/>
        <w:rPr>
          <w:color w:val="000000"/>
          <w:szCs w:val="24"/>
          <w:lang w:eastAsia="lt-LT"/>
        </w:rPr>
      </w:pPr>
      <w:r>
        <w:rPr>
          <w:color w:val="000000"/>
          <w:szCs w:val="24"/>
          <w:lang w:eastAsia="lt-LT"/>
        </w:rPr>
        <w:lastRenderedPageBreak/>
        <w:t>3</w:t>
      </w:r>
      <w:r w:rsidR="00FD04EF">
        <w:rPr>
          <w:color w:val="000000"/>
          <w:szCs w:val="24"/>
          <w:lang w:eastAsia="lt-LT"/>
        </w:rPr>
        <w:t>6</w:t>
      </w:r>
      <w:r>
        <w:rPr>
          <w:color w:val="000000"/>
          <w:szCs w:val="24"/>
          <w:lang w:eastAsia="lt-LT"/>
        </w:rPr>
        <w:t xml:space="preserve">. </w:t>
      </w:r>
      <w:r w:rsidR="0057505F" w:rsidRPr="002B708B">
        <w:rPr>
          <w:color w:val="000000"/>
          <w:szCs w:val="24"/>
          <w:lang w:eastAsia="lt-LT"/>
        </w:rPr>
        <w:t>Asmens duomenys tvarkomi atsižvelgiant į 2016 m. balandžio 27 d.  Europos Parlamento ir Tarybos reglamento (ES) 2016/679 dėl fizinių asmenų apsaugos tvarkant asmens duomenis ir dėl laisvo tokių duomenų judėjimo, kuriuo panaikinama Direktyva 95/46/EB (Bendrasis duomenų apsaugos reglamentas), nuostatas</w:t>
      </w:r>
      <w:r>
        <w:rPr>
          <w:color w:val="000000"/>
          <w:szCs w:val="24"/>
          <w:lang w:eastAsia="lt-LT"/>
        </w:rPr>
        <w:t xml:space="preserve">, ir tik asmenų su negalia gerovės užtikrinimo atveju ir saugomi ne ilgiau kaip vieną mėnesį nuo konkretaus kreipimosi. </w:t>
      </w:r>
    </w:p>
    <w:p w14:paraId="318DBB08" w14:textId="77777777" w:rsidR="0009764F" w:rsidRDefault="0009764F" w:rsidP="0057505F">
      <w:pPr>
        <w:ind w:firstLine="1296"/>
        <w:jc w:val="both"/>
        <w:rPr>
          <w:color w:val="000000"/>
          <w:szCs w:val="24"/>
          <w:lang w:eastAsia="lt-LT"/>
        </w:rPr>
      </w:pPr>
    </w:p>
    <w:p w14:paraId="7B52D097" w14:textId="77777777" w:rsidR="0057505F" w:rsidRDefault="0057505F" w:rsidP="00690B1E">
      <w:pPr>
        <w:ind w:left="5387"/>
        <w:rPr>
          <w:rFonts w:ascii="Palemonas" w:hAnsi="Palemonas"/>
          <w:iCs/>
          <w:szCs w:val="24"/>
          <w:lang w:eastAsia="lt-LT"/>
        </w:rPr>
      </w:pPr>
    </w:p>
    <w:p w14:paraId="68C0DB17" w14:textId="77777777" w:rsidR="0057505F" w:rsidRDefault="0057505F" w:rsidP="00690B1E">
      <w:pPr>
        <w:ind w:left="5387"/>
        <w:rPr>
          <w:rFonts w:ascii="Palemonas" w:hAnsi="Palemonas"/>
          <w:iCs/>
          <w:szCs w:val="24"/>
          <w:lang w:eastAsia="lt-LT"/>
        </w:rPr>
      </w:pPr>
    </w:p>
    <w:p w14:paraId="64C9D7A6" w14:textId="77777777" w:rsidR="0057505F" w:rsidRDefault="0057505F" w:rsidP="00690B1E">
      <w:pPr>
        <w:ind w:left="5387"/>
        <w:rPr>
          <w:rFonts w:ascii="Palemonas" w:hAnsi="Palemonas"/>
          <w:iCs/>
          <w:szCs w:val="24"/>
          <w:lang w:eastAsia="lt-LT"/>
        </w:rPr>
      </w:pPr>
    </w:p>
    <w:p w14:paraId="231E8104" w14:textId="77777777" w:rsidR="0057505F" w:rsidRDefault="0057505F" w:rsidP="00690B1E">
      <w:pPr>
        <w:ind w:left="5387"/>
        <w:rPr>
          <w:rFonts w:ascii="Palemonas" w:hAnsi="Palemonas"/>
          <w:iCs/>
          <w:szCs w:val="24"/>
          <w:lang w:eastAsia="lt-LT"/>
        </w:rPr>
      </w:pPr>
    </w:p>
    <w:p w14:paraId="4431CAF2" w14:textId="77777777" w:rsidR="0057505F" w:rsidRDefault="0057505F" w:rsidP="00690B1E">
      <w:pPr>
        <w:ind w:left="5387"/>
        <w:rPr>
          <w:rFonts w:ascii="Palemonas" w:hAnsi="Palemonas"/>
          <w:iCs/>
          <w:szCs w:val="24"/>
          <w:lang w:eastAsia="lt-LT"/>
        </w:rPr>
      </w:pPr>
    </w:p>
    <w:p w14:paraId="49694235" w14:textId="77777777" w:rsidR="0057505F" w:rsidRDefault="0057505F" w:rsidP="00690B1E">
      <w:pPr>
        <w:ind w:left="5387"/>
        <w:rPr>
          <w:rFonts w:ascii="Palemonas" w:hAnsi="Palemonas"/>
          <w:iCs/>
          <w:szCs w:val="24"/>
          <w:lang w:eastAsia="lt-LT"/>
        </w:rPr>
      </w:pPr>
    </w:p>
    <w:p w14:paraId="20191024" w14:textId="77777777" w:rsidR="0057505F" w:rsidRDefault="0057505F" w:rsidP="00690B1E">
      <w:pPr>
        <w:ind w:left="5387"/>
        <w:rPr>
          <w:rFonts w:ascii="Palemonas" w:hAnsi="Palemonas"/>
          <w:iCs/>
          <w:szCs w:val="24"/>
          <w:lang w:eastAsia="lt-LT"/>
        </w:rPr>
      </w:pPr>
    </w:p>
    <w:p w14:paraId="487416B6" w14:textId="77777777" w:rsidR="0057505F" w:rsidRDefault="0057505F" w:rsidP="00690B1E">
      <w:pPr>
        <w:ind w:left="5387"/>
        <w:rPr>
          <w:rFonts w:ascii="Palemonas" w:hAnsi="Palemonas"/>
          <w:iCs/>
          <w:szCs w:val="24"/>
          <w:lang w:eastAsia="lt-LT"/>
        </w:rPr>
      </w:pPr>
    </w:p>
    <w:p w14:paraId="6CBCA8F4" w14:textId="77777777" w:rsidR="0057505F" w:rsidRDefault="0057505F" w:rsidP="00690B1E">
      <w:pPr>
        <w:ind w:left="5387"/>
        <w:rPr>
          <w:rFonts w:ascii="Palemonas" w:hAnsi="Palemonas"/>
          <w:iCs/>
          <w:szCs w:val="24"/>
          <w:lang w:eastAsia="lt-LT"/>
        </w:rPr>
      </w:pPr>
    </w:p>
    <w:p w14:paraId="56D9D868" w14:textId="77777777" w:rsidR="003571F1" w:rsidRDefault="003571F1" w:rsidP="00690B1E">
      <w:pPr>
        <w:ind w:left="5387"/>
        <w:rPr>
          <w:rFonts w:ascii="Palemonas" w:hAnsi="Palemonas"/>
          <w:iCs/>
          <w:szCs w:val="24"/>
          <w:lang w:eastAsia="lt-LT"/>
        </w:rPr>
      </w:pPr>
    </w:p>
    <w:p w14:paraId="5DC2AA69" w14:textId="77777777" w:rsidR="003571F1" w:rsidRDefault="003571F1" w:rsidP="00690B1E">
      <w:pPr>
        <w:ind w:left="5387"/>
        <w:rPr>
          <w:rFonts w:ascii="Palemonas" w:hAnsi="Palemonas"/>
          <w:iCs/>
          <w:szCs w:val="24"/>
          <w:lang w:eastAsia="lt-LT"/>
        </w:rPr>
      </w:pPr>
    </w:p>
    <w:p w14:paraId="60621551" w14:textId="77777777" w:rsidR="003571F1" w:rsidRDefault="003571F1" w:rsidP="00690B1E">
      <w:pPr>
        <w:ind w:left="5387"/>
        <w:rPr>
          <w:rFonts w:ascii="Palemonas" w:hAnsi="Palemonas"/>
          <w:iCs/>
          <w:szCs w:val="24"/>
          <w:lang w:eastAsia="lt-LT"/>
        </w:rPr>
      </w:pPr>
    </w:p>
    <w:p w14:paraId="6DF0FDB2" w14:textId="77777777" w:rsidR="003571F1" w:rsidRDefault="003571F1" w:rsidP="00690B1E">
      <w:pPr>
        <w:ind w:left="5387"/>
        <w:rPr>
          <w:rFonts w:ascii="Palemonas" w:hAnsi="Palemonas"/>
          <w:iCs/>
          <w:szCs w:val="24"/>
          <w:lang w:eastAsia="lt-LT"/>
        </w:rPr>
      </w:pPr>
    </w:p>
    <w:p w14:paraId="5978D5EA" w14:textId="77777777" w:rsidR="003571F1" w:rsidRDefault="003571F1" w:rsidP="00690B1E">
      <w:pPr>
        <w:ind w:left="5387"/>
        <w:rPr>
          <w:rFonts w:ascii="Palemonas" w:hAnsi="Palemonas"/>
          <w:iCs/>
          <w:szCs w:val="24"/>
          <w:lang w:eastAsia="lt-LT"/>
        </w:rPr>
      </w:pPr>
    </w:p>
    <w:p w14:paraId="7B7112F8" w14:textId="77777777" w:rsidR="003571F1" w:rsidRDefault="003571F1" w:rsidP="00690B1E">
      <w:pPr>
        <w:ind w:left="5387"/>
        <w:rPr>
          <w:rFonts w:ascii="Palemonas" w:hAnsi="Palemonas"/>
          <w:iCs/>
          <w:szCs w:val="24"/>
          <w:lang w:eastAsia="lt-LT"/>
        </w:rPr>
      </w:pPr>
    </w:p>
    <w:p w14:paraId="4461E4FA" w14:textId="77777777" w:rsidR="003571F1" w:rsidRDefault="003571F1" w:rsidP="00690B1E">
      <w:pPr>
        <w:ind w:left="5387"/>
        <w:rPr>
          <w:rFonts w:ascii="Palemonas" w:hAnsi="Palemonas"/>
          <w:iCs/>
          <w:szCs w:val="24"/>
          <w:lang w:eastAsia="lt-LT"/>
        </w:rPr>
      </w:pPr>
    </w:p>
    <w:p w14:paraId="073250EC" w14:textId="77777777" w:rsidR="003571F1" w:rsidRDefault="003571F1" w:rsidP="00690B1E">
      <w:pPr>
        <w:ind w:left="5387"/>
        <w:rPr>
          <w:rFonts w:ascii="Palemonas" w:hAnsi="Palemonas"/>
          <w:iCs/>
          <w:szCs w:val="24"/>
          <w:lang w:eastAsia="lt-LT"/>
        </w:rPr>
      </w:pPr>
    </w:p>
    <w:p w14:paraId="1AE9978C" w14:textId="77777777" w:rsidR="003571F1" w:rsidRDefault="003571F1" w:rsidP="00690B1E">
      <w:pPr>
        <w:ind w:left="5387"/>
        <w:rPr>
          <w:rFonts w:ascii="Palemonas" w:hAnsi="Palemonas"/>
          <w:iCs/>
          <w:szCs w:val="24"/>
          <w:lang w:eastAsia="lt-LT"/>
        </w:rPr>
      </w:pPr>
    </w:p>
    <w:p w14:paraId="3950C8C5" w14:textId="77777777" w:rsidR="003571F1" w:rsidRDefault="003571F1" w:rsidP="00690B1E">
      <w:pPr>
        <w:ind w:left="5387"/>
        <w:rPr>
          <w:rFonts w:ascii="Palemonas" w:hAnsi="Palemonas"/>
          <w:iCs/>
          <w:szCs w:val="24"/>
          <w:lang w:eastAsia="lt-LT"/>
        </w:rPr>
      </w:pPr>
    </w:p>
    <w:p w14:paraId="20A72755" w14:textId="77777777" w:rsidR="003571F1" w:rsidRDefault="003571F1" w:rsidP="00690B1E">
      <w:pPr>
        <w:ind w:left="5387"/>
        <w:rPr>
          <w:rFonts w:ascii="Palemonas" w:hAnsi="Palemonas"/>
          <w:iCs/>
          <w:szCs w:val="24"/>
          <w:lang w:eastAsia="lt-LT"/>
        </w:rPr>
      </w:pPr>
    </w:p>
    <w:p w14:paraId="62509211" w14:textId="77777777" w:rsidR="003571F1" w:rsidRDefault="003571F1" w:rsidP="00690B1E">
      <w:pPr>
        <w:ind w:left="5387"/>
        <w:rPr>
          <w:rFonts w:ascii="Palemonas" w:hAnsi="Palemonas"/>
          <w:iCs/>
          <w:szCs w:val="24"/>
          <w:lang w:eastAsia="lt-LT"/>
        </w:rPr>
      </w:pPr>
    </w:p>
    <w:p w14:paraId="16C48A2E" w14:textId="77777777" w:rsidR="0057505F" w:rsidRDefault="0057505F" w:rsidP="00690B1E">
      <w:pPr>
        <w:ind w:left="5387"/>
        <w:rPr>
          <w:rFonts w:ascii="Palemonas" w:hAnsi="Palemonas"/>
          <w:iCs/>
          <w:szCs w:val="24"/>
          <w:lang w:eastAsia="lt-LT"/>
        </w:rPr>
      </w:pPr>
    </w:p>
    <w:p w14:paraId="4D13BEFB" w14:textId="77777777" w:rsidR="0057505F" w:rsidRDefault="0057505F" w:rsidP="00690B1E">
      <w:pPr>
        <w:ind w:left="5387"/>
        <w:rPr>
          <w:rFonts w:ascii="Palemonas" w:hAnsi="Palemonas"/>
          <w:iCs/>
          <w:szCs w:val="24"/>
          <w:lang w:eastAsia="lt-LT"/>
        </w:rPr>
      </w:pPr>
    </w:p>
    <w:p w14:paraId="549DC7B2" w14:textId="77777777" w:rsidR="0057505F" w:rsidRDefault="0057505F" w:rsidP="00690B1E">
      <w:pPr>
        <w:ind w:left="5387"/>
        <w:rPr>
          <w:rFonts w:ascii="Palemonas" w:hAnsi="Palemonas"/>
          <w:iCs/>
          <w:szCs w:val="24"/>
          <w:lang w:eastAsia="lt-LT"/>
        </w:rPr>
      </w:pPr>
    </w:p>
    <w:p w14:paraId="3D093E11" w14:textId="77777777" w:rsidR="0057505F" w:rsidRDefault="0057505F" w:rsidP="00690B1E">
      <w:pPr>
        <w:ind w:left="5387"/>
        <w:rPr>
          <w:rFonts w:ascii="Palemonas" w:hAnsi="Palemonas"/>
          <w:iCs/>
          <w:szCs w:val="24"/>
          <w:lang w:eastAsia="lt-LT"/>
        </w:rPr>
      </w:pPr>
    </w:p>
    <w:p w14:paraId="3AB71CC8" w14:textId="77777777" w:rsidR="0057505F" w:rsidRDefault="0057505F" w:rsidP="00690B1E">
      <w:pPr>
        <w:ind w:left="5387"/>
        <w:rPr>
          <w:rFonts w:ascii="Palemonas" w:hAnsi="Palemonas"/>
          <w:iCs/>
          <w:szCs w:val="24"/>
          <w:lang w:eastAsia="lt-LT"/>
        </w:rPr>
      </w:pPr>
    </w:p>
    <w:p w14:paraId="7ED007E5" w14:textId="77777777" w:rsidR="0057505F" w:rsidRDefault="0057505F" w:rsidP="00690B1E">
      <w:pPr>
        <w:ind w:left="5387"/>
        <w:rPr>
          <w:rFonts w:ascii="Palemonas" w:hAnsi="Palemonas"/>
          <w:iCs/>
          <w:szCs w:val="24"/>
          <w:lang w:eastAsia="lt-LT"/>
        </w:rPr>
      </w:pPr>
    </w:p>
    <w:p w14:paraId="4DF6588F" w14:textId="77777777" w:rsidR="003571F1" w:rsidRDefault="003571F1" w:rsidP="00690B1E">
      <w:pPr>
        <w:ind w:left="5387"/>
        <w:rPr>
          <w:rFonts w:ascii="Palemonas" w:hAnsi="Palemonas"/>
          <w:iCs/>
          <w:szCs w:val="24"/>
          <w:lang w:eastAsia="lt-LT"/>
        </w:rPr>
      </w:pPr>
    </w:p>
    <w:p w14:paraId="57BCB7C7" w14:textId="62D963A4" w:rsidR="003571F1" w:rsidRDefault="003571F1" w:rsidP="00690B1E">
      <w:pPr>
        <w:ind w:left="5387"/>
        <w:rPr>
          <w:rFonts w:ascii="Palemonas" w:hAnsi="Palemonas"/>
          <w:iCs/>
          <w:szCs w:val="24"/>
          <w:lang w:eastAsia="lt-LT"/>
        </w:rPr>
      </w:pPr>
    </w:p>
    <w:p w14:paraId="05A20B9D" w14:textId="77777777" w:rsidR="003571F1" w:rsidRDefault="003571F1" w:rsidP="00690B1E">
      <w:pPr>
        <w:ind w:left="5387"/>
        <w:rPr>
          <w:rFonts w:ascii="Palemonas" w:hAnsi="Palemonas"/>
          <w:iCs/>
          <w:szCs w:val="24"/>
          <w:lang w:eastAsia="lt-LT"/>
        </w:rPr>
      </w:pPr>
    </w:p>
    <w:p w14:paraId="1D58B015" w14:textId="77777777" w:rsidR="003571F1" w:rsidRDefault="003571F1" w:rsidP="00690B1E">
      <w:pPr>
        <w:ind w:left="5387"/>
        <w:rPr>
          <w:rFonts w:ascii="Palemonas" w:hAnsi="Palemonas"/>
          <w:iCs/>
          <w:szCs w:val="24"/>
          <w:lang w:eastAsia="lt-LT"/>
        </w:rPr>
      </w:pPr>
    </w:p>
    <w:p w14:paraId="1E084914" w14:textId="77777777" w:rsidR="003571F1" w:rsidRDefault="003571F1" w:rsidP="00690B1E">
      <w:pPr>
        <w:ind w:left="5387"/>
        <w:rPr>
          <w:rFonts w:ascii="Palemonas" w:hAnsi="Palemonas"/>
          <w:iCs/>
          <w:szCs w:val="24"/>
          <w:lang w:eastAsia="lt-LT"/>
        </w:rPr>
      </w:pPr>
    </w:p>
    <w:p w14:paraId="706126A8" w14:textId="77777777" w:rsidR="003571F1" w:rsidRDefault="003571F1" w:rsidP="00690B1E">
      <w:pPr>
        <w:ind w:left="5387"/>
        <w:rPr>
          <w:rFonts w:ascii="Palemonas" w:hAnsi="Palemonas"/>
          <w:iCs/>
          <w:szCs w:val="24"/>
          <w:lang w:eastAsia="lt-LT"/>
        </w:rPr>
      </w:pPr>
    </w:p>
    <w:p w14:paraId="6D67F30C" w14:textId="77777777" w:rsidR="003571F1" w:rsidRDefault="003571F1" w:rsidP="00690B1E">
      <w:pPr>
        <w:ind w:left="5387"/>
        <w:rPr>
          <w:rFonts w:ascii="Palemonas" w:hAnsi="Palemonas"/>
          <w:iCs/>
          <w:szCs w:val="24"/>
          <w:lang w:eastAsia="lt-LT"/>
        </w:rPr>
      </w:pPr>
    </w:p>
    <w:p w14:paraId="18FB397A" w14:textId="77777777" w:rsidR="0057505F" w:rsidRDefault="0057505F" w:rsidP="00690B1E">
      <w:pPr>
        <w:ind w:left="5387"/>
        <w:rPr>
          <w:rFonts w:ascii="Palemonas" w:hAnsi="Palemonas"/>
          <w:iCs/>
          <w:szCs w:val="24"/>
          <w:lang w:eastAsia="lt-LT"/>
        </w:rPr>
      </w:pPr>
    </w:p>
    <w:p w14:paraId="2C56B008" w14:textId="77777777" w:rsidR="0057505F" w:rsidRDefault="0057505F" w:rsidP="00690B1E">
      <w:pPr>
        <w:ind w:left="5387"/>
        <w:rPr>
          <w:rFonts w:ascii="Palemonas" w:hAnsi="Palemonas"/>
          <w:iCs/>
          <w:szCs w:val="24"/>
          <w:lang w:eastAsia="lt-LT"/>
        </w:rPr>
      </w:pPr>
    </w:p>
    <w:p w14:paraId="24540556" w14:textId="77777777" w:rsidR="0057505F" w:rsidRDefault="0057505F" w:rsidP="00690B1E">
      <w:pPr>
        <w:ind w:left="5387"/>
        <w:rPr>
          <w:rFonts w:ascii="Palemonas" w:hAnsi="Palemonas"/>
          <w:iCs/>
          <w:szCs w:val="24"/>
          <w:lang w:eastAsia="lt-LT"/>
        </w:rPr>
      </w:pPr>
    </w:p>
    <w:sectPr w:rsidR="0057505F" w:rsidSect="00FB0EBD">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74B76" w14:textId="77777777" w:rsidR="00FB0EBD" w:rsidRDefault="00FB0EBD" w:rsidP="006A5C18">
      <w:r>
        <w:separator/>
      </w:r>
    </w:p>
  </w:endnote>
  <w:endnote w:type="continuationSeparator" w:id="0">
    <w:p w14:paraId="4689D2AB" w14:textId="77777777" w:rsidR="00FB0EBD" w:rsidRDefault="00FB0EBD" w:rsidP="006A5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emonas">
    <w:altName w:val="Times New Roman"/>
    <w:charset w:val="BA"/>
    <w:family w:val="roman"/>
    <w:pitch w:val="variable"/>
    <w:sig w:usb0="E00002FF" w:usb1="500028EF" w:usb2="00000024"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BA9E3" w14:textId="77777777" w:rsidR="00FB0EBD" w:rsidRDefault="00FB0EBD" w:rsidP="006A5C18">
      <w:r>
        <w:separator/>
      </w:r>
    </w:p>
  </w:footnote>
  <w:footnote w:type="continuationSeparator" w:id="0">
    <w:p w14:paraId="0B3DF80D" w14:textId="77777777" w:rsidR="00FB0EBD" w:rsidRDefault="00FB0EBD" w:rsidP="006A5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2961959"/>
      <w:docPartObj>
        <w:docPartGallery w:val="Page Numbers (Top of Page)"/>
        <w:docPartUnique/>
      </w:docPartObj>
    </w:sdtPr>
    <w:sdtContent>
      <w:p w14:paraId="3A01849A" w14:textId="3A835829" w:rsidR="006A5C18" w:rsidRDefault="006A5C18">
        <w:pPr>
          <w:pStyle w:val="Antrats"/>
          <w:jc w:val="center"/>
        </w:pPr>
        <w:r>
          <w:fldChar w:fldCharType="begin"/>
        </w:r>
        <w:r>
          <w:instrText>PAGE   \* MERGEFORMAT</w:instrText>
        </w:r>
        <w:r>
          <w:fldChar w:fldCharType="separate"/>
        </w:r>
        <w:r>
          <w:t>2</w:t>
        </w:r>
        <w:r>
          <w:fldChar w:fldCharType="end"/>
        </w:r>
      </w:p>
    </w:sdtContent>
  </w:sdt>
  <w:p w14:paraId="1AD66014" w14:textId="77777777" w:rsidR="006A5C18" w:rsidRDefault="006A5C1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924ED"/>
    <w:multiLevelType w:val="hybridMultilevel"/>
    <w:tmpl w:val="D8EC8162"/>
    <w:lvl w:ilvl="0" w:tplc="9D8EEB7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6B1E3CA9"/>
    <w:multiLevelType w:val="hybridMultilevel"/>
    <w:tmpl w:val="748CAC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10635689">
    <w:abstractNumId w:val="0"/>
  </w:num>
  <w:num w:numId="2" w16cid:durableId="1017316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74A"/>
    <w:rsid w:val="0001744C"/>
    <w:rsid w:val="0009764F"/>
    <w:rsid w:val="000B4105"/>
    <w:rsid w:val="000F0D3D"/>
    <w:rsid w:val="00113C4E"/>
    <w:rsid w:val="001E2C50"/>
    <w:rsid w:val="002006E1"/>
    <w:rsid w:val="00215B33"/>
    <w:rsid w:val="002B1FDF"/>
    <w:rsid w:val="002B708B"/>
    <w:rsid w:val="00335D14"/>
    <w:rsid w:val="003571F1"/>
    <w:rsid w:val="0036028F"/>
    <w:rsid w:val="003659CC"/>
    <w:rsid w:val="003664C7"/>
    <w:rsid w:val="00374162"/>
    <w:rsid w:val="0047774A"/>
    <w:rsid w:val="004D568D"/>
    <w:rsid w:val="005626C3"/>
    <w:rsid w:val="00562855"/>
    <w:rsid w:val="0057505F"/>
    <w:rsid w:val="005E1F4F"/>
    <w:rsid w:val="006740AC"/>
    <w:rsid w:val="00690B1E"/>
    <w:rsid w:val="006A5C18"/>
    <w:rsid w:val="007029D0"/>
    <w:rsid w:val="00751A87"/>
    <w:rsid w:val="007840DC"/>
    <w:rsid w:val="007A7499"/>
    <w:rsid w:val="007E1F83"/>
    <w:rsid w:val="007F21CF"/>
    <w:rsid w:val="00813974"/>
    <w:rsid w:val="0081638C"/>
    <w:rsid w:val="008403D1"/>
    <w:rsid w:val="008815C9"/>
    <w:rsid w:val="008D7D33"/>
    <w:rsid w:val="00984578"/>
    <w:rsid w:val="009E204D"/>
    <w:rsid w:val="009F5DF3"/>
    <w:rsid w:val="00A6173A"/>
    <w:rsid w:val="00B23842"/>
    <w:rsid w:val="00B45551"/>
    <w:rsid w:val="00B84468"/>
    <w:rsid w:val="00BF6355"/>
    <w:rsid w:val="00C200EF"/>
    <w:rsid w:val="00C25B50"/>
    <w:rsid w:val="00C3377D"/>
    <w:rsid w:val="00D01F00"/>
    <w:rsid w:val="00D84719"/>
    <w:rsid w:val="00DA0D22"/>
    <w:rsid w:val="00DE19E8"/>
    <w:rsid w:val="00E40514"/>
    <w:rsid w:val="00E5300A"/>
    <w:rsid w:val="00E81110"/>
    <w:rsid w:val="00EF2CC7"/>
    <w:rsid w:val="00F06DCB"/>
    <w:rsid w:val="00FB0EBD"/>
    <w:rsid w:val="00FD04E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411B"/>
  <w15:chartTrackingRefBased/>
  <w15:docId w15:val="{494875A6-95AA-476F-B8BE-4A3B809F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90B1E"/>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90B1E"/>
    <w:pPr>
      <w:ind w:left="720"/>
      <w:contextualSpacing/>
    </w:pPr>
  </w:style>
  <w:style w:type="paragraph" w:styleId="Antrats">
    <w:name w:val="header"/>
    <w:basedOn w:val="prastasis"/>
    <w:link w:val="AntratsDiagrama"/>
    <w:uiPriority w:val="99"/>
    <w:unhideWhenUsed/>
    <w:rsid w:val="006A5C18"/>
    <w:pPr>
      <w:tabs>
        <w:tab w:val="center" w:pos="4819"/>
        <w:tab w:val="right" w:pos="9638"/>
      </w:tabs>
    </w:pPr>
  </w:style>
  <w:style w:type="character" w:customStyle="1" w:styleId="AntratsDiagrama">
    <w:name w:val="Antraštės Diagrama"/>
    <w:basedOn w:val="Numatytasispastraiposriftas"/>
    <w:link w:val="Antrats"/>
    <w:uiPriority w:val="99"/>
    <w:rsid w:val="006A5C18"/>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6A5C18"/>
    <w:pPr>
      <w:tabs>
        <w:tab w:val="center" w:pos="4819"/>
        <w:tab w:val="right" w:pos="9638"/>
      </w:tabs>
    </w:pPr>
  </w:style>
  <w:style w:type="character" w:customStyle="1" w:styleId="PoratDiagrama">
    <w:name w:val="Poraštė Diagrama"/>
    <w:basedOn w:val="Numatytasispastraiposriftas"/>
    <w:link w:val="Porat"/>
    <w:uiPriority w:val="99"/>
    <w:rsid w:val="006A5C1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30D57-6123-41AD-8696-98B0299A4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6052</Words>
  <Characters>3450</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Raivara Bendikienė</dc:creator>
  <cp:lastModifiedBy>Sadauskienė, Dalia</cp:lastModifiedBy>
  <cp:revision>3</cp:revision>
  <cp:lastPrinted>2024-04-05T06:00:00Z</cp:lastPrinted>
  <dcterms:created xsi:type="dcterms:W3CDTF">2024-04-09T10:35:00Z</dcterms:created>
  <dcterms:modified xsi:type="dcterms:W3CDTF">2024-04-16T10:15:00Z</dcterms:modified>
</cp:coreProperties>
</file>